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D199" w14:textId="50E23A3F" w:rsidR="007D5830" w:rsidRDefault="00402793" w:rsidP="00E15067">
      <w:pPr>
        <w:pStyle w:val="BodyText"/>
        <w:tabs>
          <w:tab w:val="clear" w:pos="-1440"/>
          <w:tab w:val="clear" w:pos="-720"/>
          <w:tab w:val="clear" w:pos="1080"/>
          <w:tab w:val="clear" w:pos="1440"/>
          <w:tab w:val="left" w:pos="357"/>
          <w:tab w:val="left" w:pos="561"/>
        </w:tabs>
        <w:spacing w:after="0" w:line="240" w:lineRule="auto"/>
        <w:ind w:left="357"/>
        <w:jc w:val="center"/>
        <w:rPr>
          <w:rFonts w:ascii="Arial" w:hAnsi="Arial"/>
          <w:b/>
          <w:sz w:val="28"/>
          <w:szCs w:val="28"/>
        </w:rPr>
      </w:pPr>
      <w:r w:rsidRPr="00402793">
        <w:rPr>
          <w:rFonts w:ascii="Arial" w:hAnsi="Arial"/>
          <w:b/>
          <w:sz w:val="28"/>
          <w:szCs w:val="28"/>
        </w:rPr>
        <w:t>COLEFORD TOWN COUNCIL</w:t>
      </w:r>
    </w:p>
    <w:p w14:paraId="10BD1112" w14:textId="77777777" w:rsidR="00402793" w:rsidRPr="00402793" w:rsidRDefault="00402793" w:rsidP="00E15067">
      <w:pPr>
        <w:pStyle w:val="BodyText"/>
        <w:tabs>
          <w:tab w:val="clear" w:pos="-1440"/>
          <w:tab w:val="clear" w:pos="-720"/>
          <w:tab w:val="clear" w:pos="1080"/>
          <w:tab w:val="clear" w:pos="1440"/>
          <w:tab w:val="left" w:pos="357"/>
          <w:tab w:val="left" w:pos="561"/>
        </w:tabs>
        <w:spacing w:after="0" w:line="240" w:lineRule="auto"/>
        <w:ind w:left="357"/>
        <w:jc w:val="center"/>
        <w:rPr>
          <w:rFonts w:ascii="Arial" w:hAnsi="Arial"/>
          <w:b/>
          <w:sz w:val="28"/>
          <w:szCs w:val="28"/>
        </w:rPr>
      </w:pPr>
    </w:p>
    <w:p w14:paraId="085AFD42" w14:textId="57642291" w:rsidR="00E15067" w:rsidRPr="00402793" w:rsidRDefault="00E15067" w:rsidP="00E15067">
      <w:pPr>
        <w:pStyle w:val="Footnote"/>
        <w:tabs>
          <w:tab w:val="left" w:pos="357"/>
          <w:tab w:val="left" w:pos="561"/>
        </w:tabs>
        <w:spacing w:after="0" w:line="240" w:lineRule="auto"/>
        <w:ind w:left="357"/>
        <w:jc w:val="center"/>
        <w:rPr>
          <w:rFonts w:ascii="Arial" w:hAnsi="Arial" w:cs="Arial"/>
          <w:b/>
          <w:sz w:val="28"/>
          <w:szCs w:val="28"/>
        </w:rPr>
      </w:pPr>
      <w:r w:rsidRPr="00402793">
        <w:rPr>
          <w:rFonts w:ascii="Arial" w:hAnsi="Arial" w:cs="Arial"/>
          <w:b/>
          <w:sz w:val="28"/>
          <w:szCs w:val="28"/>
        </w:rPr>
        <w:t xml:space="preserve"> Complaints Policy</w:t>
      </w:r>
    </w:p>
    <w:p w14:paraId="25B28C38" w14:textId="77777777" w:rsidR="00E15067" w:rsidRDefault="00E15067" w:rsidP="00E15067">
      <w:pPr>
        <w:tabs>
          <w:tab w:val="left" w:pos="357"/>
          <w:tab w:val="left" w:pos="561"/>
        </w:tabs>
        <w:autoSpaceDE w:val="0"/>
        <w:autoSpaceDN w:val="0"/>
        <w:adjustRightInd w:val="0"/>
        <w:spacing w:after="0" w:line="240" w:lineRule="auto"/>
        <w:ind w:left="357"/>
        <w:jc w:val="center"/>
        <w:rPr>
          <w:rFonts w:ascii="Arial" w:hAnsi="Arial" w:cs="Arial"/>
        </w:rPr>
      </w:pPr>
    </w:p>
    <w:p w14:paraId="13ED9EBE" w14:textId="77777777" w:rsidR="00041342" w:rsidRPr="00106354" w:rsidRDefault="00041342" w:rsidP="00E15067">
      <w:pPr>
        <w:tabs>
          <w:tab w:val="left" w:pos="357"/>
          <w:tab w:val="left" w:pos="561"/>
        </w:tabs>
        <w:autoSpaceDE w:val="0"/>
        <w:autoSpaceDN w:val="0"/>
        <w:adjustRightInd w:val="0"/>
        <w:spacing w:after="0" w:line="240" w:lineRule="auto"/>
        <w:ind w:left="357"/>
        <w:jc w:val="center"/>
        <w:rPr>
          <w:rFonts w:ascii="Arial" w:hAnsi="Arial" w:cs="Arial"/>
          <w:bCs/>
          <w:sz w:val="24"/>
          <w:szCs w:val="24"/>
        </w:rPr>
      </w:pPr>
    </w:p>
    <w:p w14:paraId="4DB9FF82" w14:textId="77777777" w:rsidR="00E15067" w:rsidRPr="00106354" w:rsidRDefault="00E15067" w:rsidP="00E15067">
      <w:pPr>
        <w:tabs>
          <w:tab w:val="left" w:pos="357"/>
          <w:tab w:val="left" w:pos="561"/>
        </w:tabs>
        <w:autoSpaceDE w:val="0"/>
        <w:autoSpaceDN w:val="0"/>
        <w:adjustRightInd w:val="0"/>
        <w:spacing w:after="0" w:line="240" w:lineRule="auto"/>
        <w:ind w:left="357"/>
        <w:rPr>
          <w:rFonts w:ascii="Arial" w:hAnsi="Arial" w:cs="Arial"/>
          <w:bCs/>
          <w:sz w:val="24"/>
          <w:szCs w:val="24"/>
        </w:rPr>
      </w:pPr>
      <w:r w:rsidRPr="00106354">
        <w:rPr>
          <w:rFonts w:ascii="Arial" w:hAnsi="Arial" w:cs="Arial"/>
          <w:bCs/>
          <w:sz w:val="24"/>
          <w:szCs w:val="24"/>
        </w:rPr>
        <w:t xml:space="preserve">It is the policy of Coleford Town Council to ensure that any complaints made about the Council’s administration and procedures are dealt with efficiently fairly and in line with the law. </w:t>
      </w:r>
    </w:p>
    <w:p w14:paraId="738BFCC9" w14:textId="77777777" w:rsidR="00E15067" w:rsidRPr="00106354" w:rsidRDefault="00E15067" w:rsidP="00E15067">
      <w:pPr>
        <w:tabs>
          <w:tab w:val="left" w:pos="357"/>
          <w:tab w:val="left" w:pos="561"/>
        </w:tabs>
        <w:autoSpaceDE w:val="0"/>
        <w:autoSpaceDN w:val="0"/>
        <w:adjustRightInd w:val="0"/>
        <w:spacing w:after="0" w:line="240" w:lineRule="auto"/>
        <w:ind w:left="357"/>
        <w:rPr>
          <w:rFonts w:ascii="Arial" w:hAnsi="Arial" w:cs="Arial"/>
          <w:sz w:val="24"/>
          <w:szCs w:val="24"/>
        </w:rPr>
      </w:pPr>
    </w:p>
    <w:p w14:paraId="76D046E2" w14:textId="77777777" w:rsidR="00E423DA" w:rsidRPr="00106354" w:rsidRDefault="00E423DA" w:rsidP="00072984">
      <w:pPr>
        <w:tabs>
          <w:tab w:val="left" w:pos="357"/>
          <w:tab w:val="left" w:pos="561"/>
        </w:tabs>
        <w:autoSpaceDE w:val="0"/>
        <w:autoSpaceDN w:val="0"/>
        <w:adjustRightInd w:val="0"/>
        <w:spacing w:after="0" w:line="240" w:lineRule="auto"/>
        <w:rPr>
          <w:rFonts w:ascii="Arial" w:hAnsi="Arial" w:cs="Arial"/>
          <w:b/>
          <w:sz w:val="24"/>
          <w:szCs w:val="24"/>
        </w:rPr>
      </w:pPr>
    </w:p>
    <w:p w14:paraId="0383F895" w14:textId="29232555" w:rsidR="00E15067" w:rsidRPr="00106354" w:rsidRDefault="00E15067" w:rsidP="00E15067">
      <w:pPr>
        <w:numPr>
          <w:ilvl w:val="0"/>
          <w:numId w:val="3"/>
        </w:numPr>
        <w:tabs>
          <w:tab w:val="clear" w:pos="720"/>
          <w:tab w:val="left" w:pos="357"/>
          <w:tab w:val="left" w:pos="561"/>
        </w:tabs>
        <w:autoSpaceDE w:val="0"/>
        <w:autoSpaceDN w:val="0"/>
        <w:adjustRightInd w:val="0"/>
        <w:spacing w:after="0" w:line="240" w:lineRule="auto"/>
        <w:ind w:left="357" w:firstLine="0"/>
        <w:rPr>
          <w:rFonts w:ascii="Arial" w:hAnsi="Arial" w:cs="Arial"/>
          <w:sz w:val="24"/>
          <w:szCs w:val="24"/>
        </w:rPr>
      </w:pPr>
      <w:r w:rsidRPr="00106354">
        <w:rPr>
          <w:rFonts w:ascii="Arial" w:hAnsi="Arial" w:cs="Arial"/>
          <w:sz w:val="24"/>
          <w:szCs w:val="24"/>
        </w:rPr>
        <w:t xml:space="preserve">This Policy sets out procedures for dealing with any complaints that anyone may have about Coleford Town Council’s </w:t>
      </w:r>
      <w:r w:rsidRPr="00106354">
        <w:rPr>
          <w:rFonts w:ascii="Arial" w:hAnsi="Arial" w:cs="Arial"/>
          <w:bCs/>
          <w:sz w:val="24"/>
          <w:szCs w:val="24"/>
        </w:rPr>
        <w:t>administration and proce</w:t>
      </w:r>
      <w:r w:rsidR="00B2090F" w:rsidRPr="00106354">
        <w:rPr>
          <w:rFonts w:ascii="Arial" w:hAnsi="Arial" w:cs="Arial"/>
          <w:bCs/>
          <w:sz w:val="24"/>
          <w:szCs w:val="24"/>
        </w:rPr>
        <w:t>sses</w:t>
      </w:r>
      <w:r w:rsidRPr="00106354">
        <w:rPr>
          <w:rFonts w:ascii="Arial" w:hAnsi="Arial" w:cs="Arial"/>
          <w:sz w:val="24"/>
          <w:szCs w:val="24"/>
        </w:rPr>
        <w:t xml:space="preserve">. It applies to the Town Council’s employees. </w:t>
      </w:r>
    </w:p>
    <w:p w14:paraId="78E415B6" w14:textId="718594AD" w:rsidR="00E15067" w:rsidRPr="00106354" w:rsidRDefault="00E15067" w:rsidP="00E15067">
      <w:pPr>
        <w:tabs>
          <w:tab w:val="left" w:pos="357"/>
          <w:tab w:val="left" w:pos="561"/>
        </w:tabs>
        <w:autoSpaceDE w:val="0"/>
        <w:autoSpaceDN w:val="0"/>
        <w:adjustRightInd w:val="0"/>
        <w:spacing w:after="0" w:line="240" w:lineRule="auto"/>
        <w:ind w:left="357"/>
        <w:rPr>
          <w:rFonts w:ascii="Arial" w:hAnsi="Arial" w:cs="Arial"/>
          <w:sz w:val="24"/>
          <w:szCs w:val="24"/>
        </w:rPr>
      </w:pPr>
      <w:r w:rsidRPr="00106354">
        <w:rPr>
          <w:rFonts w:ascii="Arial" w:hAnsi="Arial" w:cs="Arial"/>
          <w:sz w:val="24"/>
          <w:szCs w:val="24"/>
        </w:rPr>
        <w:t xml:space="preserve">Complaints against </w:t>
      </w:r>
      <w:r w:rsidRPr="00106354">
        <w:rPr>
          <w:rFonts w:ascii="Arial" w:hAnsi="Arial" w:cs="Arial"/>
          <w:bCs/>
          <w:sz w:val="24"/>
          <w:szCs w:val="24"/>
        </w:rPr>
        <w:t>policy decisions</w:t>
      </w:r>
      <w:r w:rsidRPr="00106354">
        <w:rPr>
          <w:rFonts w:ascii="Arial" w:hAnsi="Arial" w:cs="Arial"/>
          <w:b/>
          <w:bCs/>
          <w:sz w:val="24"/>
          <w:szCs w:val="24"/>
        </w:rPr>
        <w:t xml:space="preserve"> </w:t>
      </w:r>
      <w:r w:rsidRPr="00106354">
        <w:rPr>
          <w:rFonts w:ascii="Arial" w:hAnsi="Arial" w:cs="Arial"/>
          <w:sz w:val="24"/>
          <w:szCs w:val="24"/>
        </w:rPr>
        <w:t xml:space="preserve">made by the Council shall be </w:t>
      </w:r>
      <w:proofErr w:type="gramStart"/>
      <w:r w:rsidRPr="00106354">
        <w:rPr>
          <w:rFonts w:ascii="Arial" w:hAnsi="Arial" w:cs="Arial"/>
          <w:sz w:val="24"/>
          <w:szCs w:val="24"/>
        </w:rPr>
        <w:t>referred back</w:t>
      </w:r>
      <w:proofErr w:type="gramEnd"/>
      <w:r w:rsidRPr="00106354">
        <w:rPr>
          <w:rFonts w:ascii="Arial" w:hAnsi="Arial" w:cs="Arial"/>
          <w:sz w:val="24"/>
          <w:szCs w:val="24"/>
        </w:rPr>
        <w:t xml:space="preserve"> to Council</w:t>
      </w:r>
      <w:r w:rsidR="00846BF3" w:rsidRPr="00106354">
        <w:rPr>
          <w:rFonts w:ascii="Arial" w:hAnsi="Arial" w:cs="Arial"/>
          <w:sz w:val="24"/>
          <w:szCs w:val="24"/>
        </w:rPr>
        <w:t>.</w:t>
      </w:r>
    </w:p>
    <w:p w14:paraId="75571C23" w14:textId="77777777" w:rsidR="00454F00" w:rsidRPr="00106354" w:rsidRDefault="00454F00" w:rsidP="00E15067">
      <w:pPr>
        <w:tabs>
          <w:tab w:val="left" w:pos="357"/>
          <w:tab w:val="left" w:pos="561"/>
        </w:tabs>
        <w:autoSpaceDE w:val="0"/>
        <w:autoSpaceDN w:val="0"/>
        <w:adjustRightInd w:val="0"/>
        <w:spacing w:after="0" w:line="240" w:lineRule="auto"/>
        <w:ind w:left="357"/>
        <w:rPr>
          <w:rFonts w:ascii="Arial" w:hAnsi="Arial" w:cs="Arial"/>
          <w:sz w:val="24"/>
          <w:szCs w:val="24"/>
        </w:rPr>
      </w:pPr>
    </w:p>
    <w:p w14:paraId="6121E00D" w14:textId="0058AD70" w:rsidR="00E15067" w:rsidRPr="00106354" w:rsidRDefault="00E15067" w:rsidP="00E15067">
      <w:pPr>
        <w:numPr>
          <w:ilvl w:val="0"/>
          <w:numId w:val="3"/>
        </w:numPr>
        <w:tabs>
          <w:tab w:val="clear" w:pos="720"/>
          <w:tab w:val="left" w:pos="357"/>
          <w:tab w:val="left" w:pos="561"/>
        </w:tabs>
        <w:autoSpaceDE w:val="0"/>
        <w:autoSpaceDN w:val="0"/>
        <w:adjustRightInd w:val="0"/>
        <w:spacing w:after="0" w:line="240" w:lineRule="auto"/>
        <w:ind w:left="357" w:firstLine="0"/>
        <w:rPr>
          <w:rFonts w:ascii="Arial" w:hAnsi="Arial" w:cs="Arial"/>
          <w:sz w:val="24"/>
          <w:szCs w:val="24"/>
        </w:rPr>
      </w:pPr>
      <w:r w:rsidRPr="00106354">
        <w:rPr>
          <w:rFonts w:ascii="Arial" w:hAnsi="Arial" w:cs="Arial"/>
          <w:sz w:val="24"/>
          <w:szCs w:val="24"/>
        </w:rPr>
        <w:t>If a complaint about pro</w:t>
      </w:r>
      <w:r w:rsidR="008F148B" w:rsidRPr="00106354">
        <w:rPr>
          <w:rFonts w:ascii="Arial" w:hAnsi="Arial" w:cs="Arial"/>
          <w:sz w:val="24"/>
          <w:szCs w:val="24"/>
        </w:rPr>
        <w:t>cesse</w:t>
      </w:r>
      <w:r w:rsidRPr="00106354">
        <w:rPr>
          <w:rFonts w:ascii="Arial" w:hAnsi="Arial" w:cs="Arial"/>
          <w:sz w:val="24"/>
          <w:szCs w:val="24"/>
        </w:rPr>
        <w:t>s or administration as practised by the Council’s employees is notified orally to a Councillor or the Clerk to the Council, they should seek to satisfy the complaint fully. If that fails, the complainant should be asked to put the complaint in writing to the Clerk to the Council and be assured that it will be dealt with promptly after receipt.</w:t>
      </w:r>
    </w:p>
    <w:p w14:paraId="7A8B9152" w14:textId="77777777" w:rsidR="00454F00" w:rsidRPr="00106354" w:rsidRDefault="00454F00" w:rsidP="00454F00">
      <w:pPr>
        <w:tabs>
          <w:tab w:val="left" w:pos="357"/>
          <w:tab w:val="left" w:pos="561"/>
        </w:tabs>
        <w:autoSpaceDE w:val="0"/>
        <w:autoSpaceDN w:val="0"/>
        <w:adjustRightInd w:val="0"/>
        <w:spacing w:after="0" w:line="240" w:lineRule="auto"/>
        <w:ind w:left="357"/>
        <w:rPr>
          <w:rFonts w:ascii="Arial" w:hAnsi="Arial" w:cs="Arial"/>
          <w:sz w:val="24"/>
          <w:szCs w:val="24"/>
        </w:rPr>
      </w:pPr>
    </w:p>
    <w:p w14:paraId="4BB78D22" w14:textId="39145B8A" w:rsidR="00BC11CC" w:rsidRPr="00106354" w:rsidRDefault="00E15067" w:rsidP="00BC11CC">
      <w:pPr>
        <w:numPr>
          <w:ilvl w:val="0"/>
          <w:numId w:val="3"/>
        </w:numPr>
        <w:tabs>
          <w:tab w:val="clear" w:pos="720"/>
          <w:tab w:val="left" w:pos="357"/>
          <w:tab w:val="left" w:pos="561"/>
        </w:tabs>
        <w:autoSpaceDE w:val="0"/>
        <w:autoSpaceDN w:val="0"/>
        <w:adjustRightInd w:val="0"/>
        <w:spacing w:after="0" w:line="240" w:lineRule="auto"/>
        <w:ind w:left="357" w:firstLine="0"/>
        <w:rPr>
          <w:rFonts w:ascii="Arial" w:hAnsi="Arial" w:cs="Arial"/>
          <w:sz w:val="24"/>
          <w:szCs w:val="24"/>
        </w:rPr>
      </w:pPr>
      <w:r w:rsidRPr="00106354">
        <w:rPr>
          <w:rFonts w:ascii="Arial" w:hAnsi="Arial" w:cs="Arial"/>
          <w:sz w:val="24"/>
          <w:szCs w:val="24"/>
        </w:rPr>
        <w:t xml:space="preserve">If the complainant prefers not to put the complaint to the Clerk to the </w:t>
      </w:r>
      <w:proofErr w:type="gramStart"/>
      <w:r w:rsidRPr="00106354">
        <w:rPr>
          <w:rFonts w:ascii="Arial" w:hAnsi="Arial" w:cs="Arial"/>
          <w:sz w:val="24"/>
          <w:szCs w:val="24"/>
        </w:rPr>
        <w:t>Council</w:t>
      </w:r>
      <w:proofErr w:type="gramEnd"/>
      <w:r w:rsidRPr="00106354">
        <w:rPr>
          <w:rFonts w:ascii="Arial" w:hAnsi="Arial" w:cs="Arial"/>
          <w:sz w:val="24"/>
          <w:szCs w:val="24"/>
        </w:rPr>
        <w:t xml:space="preserve"> </w:t>
      </w:r>
      <w:r w:rsidR="00B41BE6" w:rsidRPr="00106354">
        <w:rPr>
          <w:rFonts w:ascii="Arial" w:hAnsi="Arial" w:cs="Arial"/>
          <w:sz w:val="24"/>
          <w:szCs w:val="24"/>
        </w:rPr>
        <w:t>they</w:t>
      </w:r>
      <w:r w:rsidRPr="00106354">
        <w:rPr>
          <w:rFonts w:ascii="Arial" w:hAnsi="Arial" w:cs="Arial"/>
          <w:sz w:val="24"/>
          <w:szCs w:val="24"/>
        </w:rPr>
        <w:t xml:space="preserve"> should be advised to put it to the Chair of Council</w:t>
      </w:r>
      <w:r w:rsidR="00460C88" w:rsidRPr="00106354">
        <w:rPr>
          <w:rFonts w:ascii="Arial" w:hAnsi="Arial" w:cs="Arial"/>
          <w:sz w:val="24"/>
          <w:szCs w:val="24"/>
        </w:rPr>
        <w:t>.</w:t>
      </w:r>
    </w:p>
    <w:p w14:paraId="60745A13" w14:textId="77777777" w:rsidR="00D357E0" w:rsidRPr="00106354" w:rsidRDefault="00D357E0" w:rsidP="00BC11CC">
      <w:pPr>
        <w:pStyle w:val="ListParagraph"/>
        <w:rPr>
          <w:rFonts w:ascii="Arial" w:hAnsi="Arial" w:cs="Arial"/>
          <w:sz w:val="24"/>
          <w:szCs w:val="24"/>
        </w:rPr>
      </w:pPr>
    </w:p>
    <w:p w14:paraId="1C1E6096" w14:textId="4D7B986A" w:rsidR="00D357E0" w:rsidRPr="00106354" w:rsidRDefault="0054011A" w:rsidP="00D357E0">
      <w:pPr>
        <w:pStyle w:val="ListParagraph"/>
        <w:ind w:left="360"/>
        <w:rPr>
          <w:rFonts w:ascii="Arial" w:hAnsi="Arial" w:cs="Arial"/>
          <w:sz w:val="24"/>
          <w:szCs w:val="24"/>
        </w:rPr>
      </w:pPr>
      <w:r w:rsidRPr="00106354">
        <w:rPr>
          <w:rFonts w:ascii="Arial" w:hAnsi="Arial" w:cs="Arial"/>
          <w:sz w:val="24"/>
          <w:szCs w:val="24"/>
        </w:rPr>
        <w:t>4.</w:t>
      </w:r>
    </w:p>
    <w:p w14:paraId="27E1CCA7" w14:textId="1881DD71" w:rsidR="00D357E0" w:rsidRPr="00106354" w:rsidRDefault="00E15067" w:rsidP="00D357E0">
      <w:pPr>
        <w:pStyle w:val="ListParagraph"/>
        <w:numPr>
          <w:ilvl w:val="0"/>
          <w:numId w:val="6"/>
        </w:numPr>
        <w:tabs>
          <w:tab w:val="left" w:pos="357"/>
          <w:tab w:val="left" w:pos="561"/>
        </w:tabs>
        <w:autoSpaceDE w:val="0"/>
        <w:autoSpaceDN w:val="0"/>
        <w:adjustRightInd w:val="0"/>
        <w:spacing w:after="0" w:line="240" w:lineRule="auto"/>
        <w:rPr>
          <w:rFonts w:ascii="Arial" w:hAnsi="Arial" w:cs="Arial"/>
          <w:sz w:val="24"/>
          <w:szCs w:val="24"/>
        </w:rPr>
      </w:pPr>
      <w:r w:rsidRPr="00106354">
        <w:rPr>
          <w:rFonts w:ascii="Arial" w:hAnsi="Arial" w:cs="Arial"/>
          <w:sz w:val="24"/>
          <w:szCs w:val="24"/>
        </w:rPr>
        <w:t>On receipt of a written complaint the Chair of Council</w:t>
      </w:r>
      <w:r w:rsidR="00DB2D74" w:rsidRPr="00106354">
        <w:rPr>
          <w:rFonts w:ascii="Arial" w:hAnsi="Arial" w:cs="Arial"/>
          <w:sz w:val="24"/>
          <w:szCs w:val="24"/>
        </w:rPr>
        <w:t xml:space="preserve"> </w:t>
      </w:r>
      <w:r w:rsidRPr="00106354">
        <w:rPr>
          <w:rFonts w:ascii="Arial" w:hAnsi="Arial" w:cs="Arial"/>
          <w:sz w:val="24"/>
          <w:szCs w:val="24"/>
        </w:rPr>
        <w:t xml:space="preserve">or the Clerk </w:t>
      </w:r>
      <w:r w:rsidR="00780126" w:rsidRPr="00106354">
        <w:rPr>
          <w:rFonts w:ascii="Arial" w:hAnsi="Arial" w:cs="Arial"/>
          <w:sz w:val="24"/>
          <w:szCs w:val="24"/>
        </w:rPr>
        <w:t>t</w:t>
      </w:r>
      <w:r w:rsidRPr="00106354">
        <w:rPr>
          <w:rFonts w:ascii="Arial" w:hAnsi="Arial" w:cs="Arial"/>
          <w:sz w:val="24"/>
          <w:szCs w:val="24"/>
        </w:rPr>
        <w:t>o the Council (</w:t>
      </w:r>
      <w:r w:rsidRPr="00106354">
        <w:rPr>
          <w:rFonts w:ascii="Arial" w:hAnsi="Arial" w:cs="Arial"/>
          <w:i/>
          <w:iCs/>
          <w:sz w:val="24"/>
          <w:szCs w:val="24"/>
        </w:rPr>
        <w:t>except where the complainant is about his or her own actions)</w:t>
      </w:r>
      <w:r w:rsidRPr="00106354">
        <w:rPr>
          <w:rFonts w:ascii="Arial" w:hAnsi="Arial" w:cs="Arial"/>
          <w:sz w:val="24"/>
          <w:szCs w:val="24"/>
        </w:rPr>
        <w:t>, shall try to settle the complaint directly with the complainant. This shall not be done without first notifying the person complained against and giving him or her opportunity to comment. Efforts should be made to attempt to settle the complaint at this stage.</w:t>
      </w:r>
    </w:p>
    <w:p w14:paraId="522A50A9" w14:textId="120239A0" w:rsidR="00A5770D" w:rsidRPr="00106354" w:rsidRDefault="00E15067" w:rsidP="00A5770D">
      <w:pPr>
        <w:pStyle w:val="ListParagraph"/>
        <w:numPr>
          <w:ilvl w:val="0"/>
          <w:numId w:val="6"/>
        </w:numPr>
        <w:tabs>
          <w:tab w:val="left" w:pos="357"/>
          <w:tab w:val="left" w:pos="561"/>
        </w:tabs>
        <w:autoSpaceDE w:val="0"/>
        <w:autoSpaceDN w:val="0"/>
        <w:adjustRightInd w:val="0"/>
        <w:spacing w:after="0" w:line="240" w:lineRule="auto"/>
        <w:rPr>
          <w:rFonts w:ascii="Arial" w:hAnsi="Arial" w:cs="Arial"/>
          <w:sz w:val="24"/>
          <w:szCs w:val="24"/>
        </w:rPr>
      </w:pPr>
      <w:r w:rsidRPr="00106354">
        <w:rPr>
          <w:rFonts w:ascii="Arial" w:hAnsi="Arial" w:cs="Arial"/>
          <w:sz w:val="24"/>
          <w:szCs w:val="24"/>
        </w:rPr>
        <w:t>Where the Clerk to the Council or the Chair of Council</w:t>
      </w:r>
      <w:r w:rsidR="00DB2D74" w:rsidRPr="00106354">
        <w:rPr>
          <w:rFonts w:ascii="Arial" w:hAnsi="Arial" w:cs="Arial"/>
          <w:sz w:val="24"/>
          <w:szCs w:val="24"/>
        </w:rPr>
        <w:t xml:space="preserve"> </w:t>
      </w:r>
      <w:r w:rsidRPr="00106354">
        <w:rPr>
          <w:rFonts w:ascii="Arial" w:hAnsi="Arial" w:cs="Arial"/>
          <w:sz w:val="24"/>
          <w:szCs w:val="24"/>
        </w:rPr>
        <w:t>receives a</w:t>
      </w:r>
      <w:r w:rsidR="00D357E0" w:rsidRPr="00106354">
        <w:rPr>
          <w:rFonts w:ascii="Arial" w:hAnsi="Arial" w:cs="Arial"/>
          <w:sz w:val="24"/>
          <w:szCs w:val="24"/>
        </w:rPr>
        <w:t xml:space="preserve"> </w:t>
      </w:r>
      <w:r w:rsidRPr="00106354">
        <w:rPr>
          <w:rFonts w:ascii="Arial" w:hAnsi="Arial" w:cs="Arial"/>
          <w:sz w:val="24"/>
          <w:szCs w:val="24"/>
        </w:rPr>
        <w:t xml:space="preserve">written complaint about the Clerk to the Council’s own actions, </w:t>
      </w:r>
      <w:r w:rsidR="0091762F" w:rsidRPr="00106354">
        <w:rPr>
          <w:rFonts w:ascii="Arial" w:hAnsi="Arial" w:cs="Arial"/>
          <w:sz w:val="24"/>
          <w:szCs w:val="24"/>
        </w:rPr>
        <w:t>they</w:t>
      </w:r>
      <w:r w:rsidRPr="00106354">
        <w:rPr>
          <w:rFonts w:ascii="Arial" w:hAnsi="Arial" w:cs="Arial"/>
          <w:sz w:val="24"/>
          <w:szCs w:val="24"/>
        </w:rPr>
        <w:t xml:space="preserve"> shall refer the complaint to the Chair of Council. The Clerk to the Council shall be notified and given an opportunity to comment.</w:t>
      </w:r>
    </w:p>
    <w:p w14:paraId="6E86E6AA" w14:textId="77777777" w:rsidR="00A5770D" w:rsidRPr="00106354" w:rsidRDefault="00A5770D" w:rsidP="00A5770D">
      <w:pPr>
        <w:tabs>
          <w:tab w:val="left" w:pos="357"/>
          <w:tab w:val="left" w:pos="561"/>
        </w:tabs>
        <w:autoSpaceDE w:val="0"/>
        <w:autoSpaceDN w:val="0"/>
        <w:adjustRightInd w:val="0"/>
        <w:spacing w:after="0" w:line="240" w:lineRule="auto"/>
        <w:ind w:left="360"/>
        <w:rPr>
          <w:rFonts w:ascii="Arial" w:hAnsi="Arial" w:cs="Arial"/>
          <w:sz w:val="24"/>
          <w:szCs w:val="24"/>
        </w:rPr>
      </w:pPr>
    </w:p>
    <w:p w14:paraId="25B812B0" w14:textId="77777777" w:rsidR="00A5770D" w:rsidRPr="00106354" w:rsidRDefault="00A5770D" w:rsidP="00A5770D">
      <w:pPr>
        <w:tabs>
          <w:tab w:val="left" w:pos="357"/>
          <w:tab w:val="left" w:pos="561"/>
        </w:tabs>
        <w:autoSpaceDE w:val="0"/>
        <w:autoSpaceDN w:val="0"/>
        <w:adjustRightInd w:val="0"/>
        <w:spacing w:after="0" w:line="240" w:lineRule="auto"/>
        <w:ind w:left="360"/>
        <w:rPr>
          <w:rFonts w:ascii="Arial" w:hAnsi="Arial" w:cs="Arial"/>
          <w:sz w:val="24"/>
          <w:szCs w:val="24"/>
        </w:rPr>
      </w:pPr>
    </w:p>
    <w:p w14:paraId="5800EBFF" w14:textId="5AFF5739" w:rsidR="00E15067" w:rsidRPr="00106354" w:rsidRDefault="00E15067" w:rsidP="00ED4305">
      <w:pPr>
        <w:pStyle w:val="ListParagraph"/>
        <w:numPr>
          <w:ilvl w:val="0"/>
          <w:numId w:val="1"/>
        </w:numPr>
        <w:tabs>
          <w:tab w:val="clear" w:pos="360"/>
          <w:tab w:val="left" w:pos="357"/>
          <w:tab w:val="left" w:pos="561"/>
        </w:tabs>
        <w:autoSpaceDE w:val="0"/>
        <w:autoSpaceDN w:val="0"/>
        <w:adjustRightInd w:val="0"/>
        <w:spacing w:after="0" w:line="240" w:lineRule="auto"/>
        <w:rPr>
          <w:rFonts w:ascii="Arial" w:hAnsi="Arial" w:cs="Arial"/>
          <w:sz w:val="24"/>
          <w:szCs w:val="24"/>
        </w:rPr>
      </w:pPr>
      <w:r w:rsidRPr="00106354">
        <w:rPr>
          <w:rFonts w:ascii="Arial" w:hAnsi="Arial" w:cs="Arial"/>
          <w:sz w:val="24"/>
          <w:szCs w:val="24"/>
        </w:rPr>
        <w:t>The Clerk to the Council or Chair of Council shall report to the next</w:t>
      </w:r>
      <w:r w:rsidR="005F6D2B" w:rsidRPr="00106354">
        <w:rPr>
          <w:rFonts w:ascii="Arial" w:hAnsi="Arial" w:cs="Arial"/>
          <w:sz w:val="24"/>
          <w:szCs w:val="24"/>
        </w:rPr>
        <w:t xml:space="preserve"> Full Council</w:t>
      </w:r>
      <w:r w:rsidRPr="00106354">
        <w:rPr>
          <w:rFonts w:ascii="Arial" w:hAnsi="Arial" w:cs="Arial"/>
          <w:sz w:val="24"/>
          <w:szCs w:val="24"/>
        </w:rPr>
        <w:t xml:space="preserve"> meeting any written complaint disposed of by direct action with the complainant.</w:t>
      </w:r>
    </w:p>
    <w:p w14:paraId="7991DA6A" w14:textId="77777777" w:rsidR="00454F00" w:rsidRPr="00106354" w:rsidRDefault="00454F00" w:rsidP="00454F00">
      <w:pPr>
        <w:tabs>
          <w:tab w:val="left" w:pos="357"/>
          <w:tab w:val="left" w:pos="561"/>
        </w:tabs>
        <w:autoSpaceDE w:val="0"/>
        <w:autoSpaceDN w:val="0"/>
        <w:adjustRightInd w:val="0"/>
        <w:spacing w:after="0" w:line="240" w:lineRule="auto"/>
        <w:ind w:left="357"/>
        <w:rPr>
          <w:rFonts w:ascii="Arial" w:hAnsi="Arial" w:cs="Arial"/>
          <w:sz w:val="24"/>
          <w:szCs w:val="24"/>
        </w:rPr>
      </w:pPr>
    </w:p>
    <w:p w14:paraId="366A7C84" w14:textId="0EDC4B64" w:rsidR="00E15067" w:rsidRPr="00106354" w:rsidRDefault="00E15067" w:rsidP="00A5770D">
      <w:pPr>
        <w:pStyle w:val="ListParagraph"/>
        <w:tabs>
          <w:tab w:val="left" w:pos="357"/>
          <w:tab w:val="left" w:pos="561"/>
        </w:tabs>
        <w:autoSpaceDE w:val="0"/>
        <w:autoSpaceDN w:val="0"/>
        <w:adjustRightInd w:val="0"/>
        <w:spacing w:after="0" w:line="240" w:lineRule="auto"/>
        <w:ind w:left="360"/>
        <w:rPr>
          <w:rFonts w:ascii="Arial" w:hAnsi="Arial" w:cs="Arial"/>
          <w:sz w:val="24"/>
          <w:szCs w:val="24"/>
        </w:rPr>
      </w:pPr>
      <w:r w:rsidRPr="00106354">
        <w:rPr>
          <w:rFonts w:ascii="Arial" w:hAnsi="Arial" w:cs="Arial"/>
          <w:sz w:val="24"/>
          <w:szCs w:val="24"/>
        </w:rPr>
        <w:t xml:space="preserve">The Clerk to the Council or Chair of Council shall bring any written complaint that has not been settled to the next </w:t>
      </w:r>
      <w:r w:rsidR="00286D21" w:rsidRPr="00106354">
        <w:rPr>
          <w:rFonts w:ascii="Arial" w:hAnsi="Arial" w:cs="Arial"/>
          <w:sz w:val="24"/>
          <w:szCs w:val="24"/>
        </w:rPr>
        <w:t xml:space="preserve">Full Council </w:t>
      </w:r>
      <w:r w:rsidRPr="00106354">
        <w:rPr>
          <w:rFonts w:ascii="Arial" w:hAnsi="Arial" w:cs="Arial"/>
          <w:sz w:val="24"/>
          <w:szCs w:val="24"/>
        </w:rPr>
        <w:t xml:space="preserve">meeting. </w:t>
      </w:r>
      <w:bookmarkStart w:id="0" w:name="_Hlk153199624"/>
      <w:r w:rsidR="00AA1387" w:rsidRPr="00106354">
        <w:rPr>
          <w:rFonts w:ascii="Arial" w:hAnsi="Arial" w:cs="Arial"/>
          <w:sz w:val="24"/>
          <w:szCs w:val="24"/>
        </w:rPr>
        <w:t>Full Council</w:t>
      </w:r>
      <w:r w:rsidRPr="00106354">
        <w:rPr>
          <w:rFonts w:ascii="Arial" w:hAnsi="Arial" w:cs="Arial"/>
          <w:sz w:val="24"/>
          <w:szCs w:val="24"/>
        </w:rPr>
        <w:t xml:space="preserve"> shall assess whether the Complaint Committee shall be formed and make recommendation to Council.</w:t>
      </w:r>
      <w:bookmarkEnd w:id="0"/>
      <w:r w:rsidRPr="00106354">
        <w:rPr>
          <w:rFonts w:ascii="Arial" w:hAnsi="Arial" w:cs="Arial"/>
          <w:sz w:val="24"/>
          <w:szCs w:val="24"/>
        </w:rPr>
        <w:t xml:space="preserve"> If required</w:t>
      </w:r>
      <w:r w:rsidR="00AA1387" w:rsidRPr="00106354">
        <w:rPr>
          <w:rFonts w:ascii="Arial" w:hAnsi="Arial" w:cs="Arial"/>
          <w:sz w:val="24"/>
          <w:szCs w:val="24"/>
        </w:rPr>
        <w:t>,</w:t>
      </w:r>
      <w:r w:rsidRPr="00106354">
        <w:rPr>
          <w:rFonts w:ascii="Arial" w:hAnsi="Arial" w:cs="Arial"/>
          <w:sz w:val="24"/>
          <w:szCs w:val="24"/>
        </w:rPr>
        <w:t xml:space="preserve"> the Complaints Procedure will be instigated.</w:t>
      </w:r>
    </w:p>
    <w:p w14:paraId="04F623E3" w14:textId="77777777" w:rsidR="00454F00" w:rsidRPr="00106354" w:rsidRDefault="00454F00" w:rsidP="00454F00">
      <w:pPr>
        <w:tabs>
          <w:tab w:val="left" w:pos="357"/>
          <w:tab w:val="left" w:pos="561"/>
        </w:tabs>
        <w:autoSpaceDE w:val="0"/>
        <w:autoSpaceDN w:val="0"/>
        <w:adjustRightInd w:val="0"/>
        <w:spacing w:after="0" w:line="240" w:lineRule="auto"/>
        <w:rPr>
          <w:rFonts w:ascii="Arial" w:hAnsi="Arial" w:cs="Arial"/>
          <w:sz w:val="24"/>
          <w:szCs w:val="24"/>
        </w:rPr>
      </w:pPr>
    </w:p>
    <w:p w14:paraId="2E37967E" w14:textId="77777777" w:rsidR="00E15067" w:rsidRPr="00106354" w:rsidRDefault="00E15067" w:rsidP="0054011A">
      <w:pPr>
        <w:numPr>
          <w:ilvl w:val="0"/>
          <w:numId w:val="1"/>
        </w:numPr>
        <w:tabs>
          <w:tab w:val="left" w:pos="561"/>
        </w:tabs>
        <w:autoSpaceDE w:val="0"/>
        <w:autoSpaceDN w:val="0"/>
        <w:adjustRightInd w:val="0"/>
        <w:spacing w:after="0" w:line="240" w:lineRule="auto"/>
        <w:ind w:left="357" w:firstLine="0"/>
        <w:rPr>
          <w:rFonts w:ascii="Arial" w:hAnsi="Arial" w:cs="Arial"/>
          <w:sz w:val="24"/>
          <w:szCs w:val="24"/>
        </w:rPr>
      </w:pPr>
      <w:r w:rsidRPr="00106354">
        <w:rPr>
          <w:rFonts w:ascii="Arial" w:hAnsi="Arial" w:cs="Arial"/>
          <w:sz w:val="24"/>
          <w:szCs w:val="24"/>
        </w:rPr>
        <w:lastRenderedPageBreak/>
        <w:t>The Council shall consider whether the circumstances attending any complaint warrant the matter being discussed in the absence of the press and public but any decision on a complaint shall be announced at the Council meeting in public.</w:t>
      </w:r>
    </w:p>
    <w:p w14:paraId="15A47EB9" w14:textId="77777777" w:rsidR="00454F00" w:rsidRPr="00106354" w:rsidRDefault="00454F00" w:rsidP="00454F00">
      <w:pPr>
        <w:tabs>
          <w:tab w:val="left" w:pos="357"/>
          <w:tab w:val="left" w:pos="561"/>
        </w:tabs>
        <w:autoSpaceDE w:val="0"/>
        <w:autoSpaceDN w:val="0"/>
        <w:adjustRightInd w:val="0"/>
        <w:spacing w:after="0" w:line="240" w:lineRule="auto"/>
        <w:rPr>
          <w:rFonts w:ascii="Arial" w:hAnsi="Arial" w:cs="Arial"/>
          <w:sz w:val="24"/>
          <w:szCs w:val="24"/>
        </w:rPr>
      </w:pPr>
    </w:p>
    <w:p w14:paraId="77D3096C" w14:textId="0D953E85" w:rsidR="005E6C9D" w:rsidRPr="00106354" w:rsidRDefault="00E15067" w:rsidP="00942970">
      <w:pPr>
        <w:numPr>
          <w:ilvl w:val="0"/>
          <w:numId w:val="1"/>
        </w:numPr>
        <w:tabs>
          <w:tab w:val="left" w:pos="561"/>
        </w:tabs>
        <w:autoSpaceDE w:val="0"/>
        <w:autoSpaceDN w:val="0"/>
        <w:adjustRightInd w:val="0"/>
        <w:spacing w:after="0" w:line="240" w:lineRule="auto"/>
        <w:ind w:left="357" w:firstLine="0"/>
        <w:rPr>
          <w:rFonts w:ascii="Arial" w:hAnsi="Arial" w:cs="Arial"/>
          <w:sz w:val="24"/>
          <w:szCs w:val="24"/>
        </w:rPr>
      </w:pPr>
      <w:r w:rsidRPr="00106354">
        <w:rPr>
          <w:rFonts w:ascii="Arial" w:hAnsi="Arial" w:cs="Arial"/>
          <w:sz w:val="24"/>
          <w:szCs w:val="24"/>
        </w:rPr>
        <w:t xml:space="preserve">A Council shall defer dealing with any written complaint only if it is of the opinion that issues of law or practice arise on which advice is necessary. The complaint shall be dealt with at the next </w:t>
      </w:r>
      <w:r w:rsidR="00FA7563" w:rsidRPr="00106354">
        <w:rPr>
          <w:rFonts w:ascii="Arial" w:hAnsi="Arial" w:cs="Arial"/>
          <w:sz w:val="24"/>
          <w:szCs w:val="24"/>
        </w:rPr>
        <w:t xml:space="preserve">Full Council </w:t>
      </w:r>
      <w:r w:rsidRPr="00106354">
        <w:rPr>
          <w:rFonts w:ascii="Arial" w:hAnsi="Arial" w:cs="Arial"/>
          <w:sz w:val="24"/>
          <w:szCs w:val="24"/>
        </w:rPr>
        <w:t>meeting after the advice has been received.</w:t>
      </w:r>
    </w:p>
    <w:p w14:paraId="1FA9969F" w14:textId="77777777" w:rsidR="00942970" w:rsidRPr="00106354" w:rsidRDefault="00942970" w:rsidP="00942970">
      <w:pPr>
        <w:pStyle w:val="ListParagraph"/>
        <w:rPr>
          <w:rFonts w:ascii="Arial" w:hAnsi="Arial" w:cs="Arial"/>
          <w:sz w:val="24"/>
          <w:szCs w:val="24"/>
        </w:rPr>
      </w:pPr>
    </w:p>
    <w:p w14:paraId="480415A6" w14:textId="77777777" w:rsidR="00942970" w:rsidRPr="00106354" w:rsidRDefault="00942970" w:rsidP="00FA7563">
      <w:pPr>
        <w:numPr>
          <w:ilvl w:val="0"/>
          <w:numId w:val="1"/>
        </w:numPr>
        <w:tabs>
          <w:tab w:val="left" w:pos="561"/>
        </w:tabs>
        <w:autoSpaceDE w:val="0"/>
        <w:autoSpaceDN w:val="0"/>
        <w:adjustRightInd w:val="0"/>
        <w:spacing w:after="0" w:line="240" w:lineRule="auto"/>
        <w:ind w:left="357" w:firstLine="0"/>
        <w:rPr>
          <w:rFonts w:ascii="Arial" w:hAnsi="Arial" w:cs="Arial"/>
          <w:sz w:val="24"/>
          <w:szCs w:val="24"/>
        </w:rPr>
      </w:pPr>
      <w:r w:rsidRPr="00106354">
        <w:rPr>
          <w:rFonts w:ascii="Arial" w:hAnsi="Arial" w:cs="Arial"/>
          <w:sz w:val="24"/>
          <w:szCs w:val="24"/>
        </w:rPr>
        <w:t>All staff and Coleford Town Council representatives are entitled to dignity, respect and courtesy within the workplace and to not experience any form of discrimination. Coleford Town Council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You should also be aware that, if you have bullied or harassed someone (e.g. physical violence, harassment), in some circumstances the treatment may amount to a crime punishable by a fine or imprisonment.</w:t>
      </w:r>
    </w:p>
    <w:p w14:paraId="0B0DAE52" w14:textId="77777777" w:rsidR="00FA7563" w:rsidRPr="00106354" w:rsidRDefault="00FA7563" w:rsidP="00FA7563">
      <w:pPr>
        <w:tabs>
          <w:tab w:val="left" w:pos="561"/>
        </w:tabs>
        <w:autoSpaceDE w:val="0"/>
        <w:autoSpaceDN w:val="0"/>
        <w:adjustRightInd w:val="0"/>
        <w:spacing w:after="0" w:line="240" w:lineRule="auto"/>
        <w:rPr>
          <w:rFonts w:ascii="Arial" w:hAnsi="Arial" w:cs="Arial"/>
          <w:sz w:val="24"/>
          <w:szCs w:val="24"/>
        </w:rPr>
      </w:pPr>
    </w:p>
    <w:p w14:paraId="28705B73" w14:textId="77777777" w:rsidR="001B25D6" w:rsidRPr="00106354" w:rsidRDefault="001B25D6" w:rsidP="00FA7563">
      <w:pPr>
        <w:numPr>
          <w:ilvl w:val="0"/>
          <w:numId w:val="1"/>
        </w:numPr>
        <w:tabs>
          <w:tab w:val="left" w:pos="561"/>
        </w:tabs>
        <w:autoSpaceDE w:val="0"/>
        <w:autoSpaceDN w:val="0"/>
        <w:adjustRightInd w:val="0"/>
        <w:spacing w:after="0" w:line="240" w:lineRule="auto"/>
        <w:ind w:left="357" w:firstLine="0"/>
        <w:rPr>
          <w:rFonts w:ascii="Arial" w:hAnsi="Arial" w:cs="Arial"/>
          <w:sz w:val="24"/>
          <w:szCs w:val="24"/>
        </w:rPr>
      </w:pPr>
      <w:r w:rsidRPr="00106354">
        <w:rPr>
          <w:rFonts w:ascii="Arial" w:hAnsi="Arial" w:cs="Arial"/>
          <w:sz w:val="24"/>
          <w:szCs w:val="24"/>
        </w:rPr>
        <w:t>It is noted that the management of a situation may differ depending on who the allegations relate to (e.g. employees, contractor, Coleford Town Councillor), however, the Coleford Town Council will take appropriate action if any of its employees are bullied or harassed by employees, Coleford Town Councillors, members of the public, suppliers or contractors.</w:t>
      </w:r>
    </w:p>
    <w:p w14:paraId="369C27A4" w14:textId="77777777" w:rsidR="00942970" w:rsidRPr="00106354" w:rsidRDefault="00942970" w:rsidP="00942970">
      <w:pPr>
        <w:tabs>
          <w:tab w:val="left" w:pos="357"/>
          <w:tab w:val="left" w:pos="561"/>
        </w:tabs>
        <w:autoSpaceDE w:val="0"/>
        <w:autoSpaceDN w:val="0"/>
        <w:adjustRightInd w:val="0"/>
        <w:spacing w:after="0" w:line="240" w:lineRule="auto"/>
        <w:ind w:left="357"/>
        <w:rPr>
          <w:rFonts w:ascii="Arial" w:hAnsi="Arial" w:cs="Arial"/>
          <w:sz w:val="24"/>
          <w:szCs w:val="24"/>
        </w:rPr>
      </w:pPr>
    </w:p>
    <w:p w14:paraId="48163EB2" w14:textId="77777777" w:rsidR="00041342" w:rsidRPr="00106354" w:rsidRDefault="00041342" w:rsidP="005E6C9D">
      <w:pPr>
        <w:tabs>
          <w:tab w:val="left" w:pos="357"/>
          <w:tab w:val="left" w:pos="561"/>
        </w:tabs>
        <w:autoSpaceDE w:val="0"/>
        <w:autoSpaceDN w:val="0"/>
        <w:adjustRightInd w:val="0"/>
        <w:spacing w:after="0" w:line="240" w:lineRule="auto"/>
        <w:rPr>
          <w:rFonts w:ascii="Arial" w:hAnsi="Arial" w:cs="Arial"/>
          <w:sz w:val="24"/>
          <w:szCs w:val="24"/>
        </w:rPr>
      </w:pPr>
    </w:p>
    <w:p w14:paraId="0B4A3B11" w14:textId="0E7A5978" w:rsidR="005E6C9D" w:rsidRPr="00106354" w:rsidRDefault="005E6C9D" w:rsidP="00DB7F33">
      <w:pPr>
        <w:autoSpaceDE w:val="0"/>
        <w:autoSpaceDN w:val="0"/>
        <w:adjustRightInd w:val="0"/>
        <w:spacing w:after="0" w:line="240" w:lineRule="auto"/>
        <w:rPr>
          <w:rFonts w:ascii="Arial" w:hAnsi="Arial" w:cs="Arial"/>
          <w:b/>
          <w:bCs/>
          <w:sz w:val="24"/>
          <w:szCs w:val="24"/>
        </w:rPr>
      </w:pPr>
      <w:r w:rsidRPr="00106354">
        <w:rPr>
          <w:rFonts w:ascii="Arial" w:hAnsi="Arial" w:cs="Arial"/>
          <w:b/>
          <w:bCs/>
          <w:sz w:val="24"/>
          <w:szCs w:val="24"/>
        </w:rPr>
        <w:t>Annexe one:</w:t>
      </w:r>
    </w:p>
    <w:p w14:paraId="39C8A450" w14:textId="77777777" w:rsidR="005E6C9D" w:rsidRPr="00106354" w:rsidRDefault="005E6C9D" w:rsidP="00DB7F33">
      <w:pPr>
        <w:autoSpaceDE w:val="0"/>
        <w:autoSpaceDN w:val="0"/>
        <w:adjustRightInd w:val="0"/>
        <w:spacing w:after="0" w:line="240" w:lineRule="auto"/>
        <w:rPr>
          <w:rFonts w:ascii="Arial" w:hAnsi="Arial" w:cs="Arial"/>
          <w:b/>
          <w:bCs/>
          <w:sz w:val="24"/>
          <w:szCs w:val="24"/>
        </w:rPr>
      </w:pPr>
      <w:r w:rsidRPr="00106354">
        <w:rPr>
          <w:rFonts w:ascii="Arial" w:hAnsi="Arial" w:cs="Arial"/>
          <w:b/>
          <w:bCs/>
          <w:sz w:val="24"/>
          <w:szCs w:val="24"/>
        </w:rPr>
        <w:t>Outline complaints procedure for use in complaints against the Council</w:t>
      </w:r>
    </w:p>
    <w:p w14:paraId="6154602F" w14:textId="77777777" w:rsidR="005E6C9D" w:rsidRPr="00106354" w:rsidRDefault="005E6C9D" w:rsidP="00DB7F33">
      <w:pPr>
        <w:autoSpaceDE w:val="0"/>
        <w:autoSpaceDN w:val="0"/>
        <w:adjustRightInd w:val="0"/>
        <w:spacing w:after="0" w:line="240" w:lineRule="auto"/>
        <w:rPr>
          <w:rFonts w:ascii="Arial" w:hAnsi="Arial" w:cs="Arial"/>
          <w:b/>
          <w:bCs/>
          <w:sz w:val="24"/>
          <w:szCs w:val="24"/>
        </w:rPr>
      </w:pPr>
    </w:p>
    <w:p w14:paraId="7CFAE414" w14:textId="77777777" w:rsidR="005E6C9D" w:rsidRPr="00106354" w:rsidRDefault="005E6C9D" w:rsidP="00DB7F33">
      <w:pPr>
        <w:autoSpaceDE w:val="0"/>
        <w:autoSpaceDN w:val="0"/>
        <w:adjustRightInd w:val="0"/>
        <w:spacing w:after="0" w:line="240" w:lineRule="auto"/>
        <w:rPr>
          <w:rFonts w:ascii="Arial" w:hAnsi="Arial" w:cs="Arial"/>
          <w:b/>
          <w:bCs/>
          <w:sz w:val="24"/>
          <w:szCs w:val="24"/>
        </w:rPr>
      </w:pPr>
      <w:r w:rsidRPr="00106354">
        <w:rPr>
          <w:rFonts w:ascii="Arial" w:hAnsi="Arial" w:cs="Arial"/>
          <w:b/>
          <w:bCs/>
          <w:sz w:val="24"/>
          <w:szCs w:val="24"/>
        </w:rPr>
        <w:t>Before processing a complaint</w:t>
      </w:r>
    </w:p>
    <w:p w14:paraId="2C3F7F7B" w14:textId="77777777" w:rsidR="00304671" w:rsidRPr="00106354" w:rsidRDefault="00304671" w:rsidP="00DB7F33">
      <w:pPr>
        <w:autoSpaceDE w:val="0"/>
        <w:autoSpaceDN w:val="0"/>
        <w:adjustRightInd w:val="0"/>
        <w:spacing w:after="0" w:line="240" w:lineRule="auto"/>
        <w:rPr>
          <w:rFonts w:ascii="Arial" w:hAnsi="Arial" w:cs="Arial"/>
          <w:b/>
          <w:bCs/>
          <w:sz w:val="24"/>
          <w:szCs w:val="24"/>
        </w:rPr>
      </w:pPr>
    </w:p>
    <w:p w14:paraId="51CFF843" w14:textId="2D0DF944"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1. All formal complaints against a local council must be communicated in</w:t>
      </w:r>
      <w:r w:rsidR="00304671" w:rsidRPr="00106354">
        <w:rPr>
          <w:rFonts w:ascii="Arial" w:hAnsi="Arial" w:cs="Arial"/>
          <w:sz w:val="24"/>
          <w:szCs w:val="24"/>
        </w:rPr>
        <w:t xml:space="preserve"> </w:t>
      </w:r>
      <w:r w:rsidRPr="00106354">
        <w:rPr>
          <w:rFonts w:ascii="Arial" w:hAnsi="Arial" w:cs="Arial"/>
          <w:sz w:val="24"/>
          <w:szCs w:val="24"/>
        </w:rPr>
        <w:t>writing. A council may design a standard form for complainants to use when</w:t>
      </w:r>
      <w:r w:rsidR="00304671" w:rsidRPr="00106354">
        <w:rPr>
          <w:rFonts w:ascii="Arial" w:hAnsi="Arial" w:cs="Arial"/>
          <w:sz w:val="24"/>
          <w:szCs w:val="24"/>
        </w:rPr>
        <w:t xml:space="preserve"> </w:t>
      </w:r>
      <w:r w:rsidRPr="00106354">
        <w:rPr>
          <w:rFonts w:ascii="Arial" w:hAnsi="Arial" w:cs="Arial"/>
          <w:sz w:val="24"/>
          <w:szCs w:val="24"/>
        </w:rPr>
        <w:t>submitting their complaint.</w:t>
      </w:r>
    </w:p>
    <w:p w14:paraId="32740506"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345ACA5E" w14:textId="11068FCB"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2. The complainant must be asked at the outset to confirm if they want the</w:t>
      </w:r>
      <w:r w:rsidR="00304671" w:rsidRPr="00106354">
        <w:rPr>
          <w:rFonts w:ascii="Arial" w:hAnsi="Arial" w:cs="Arial"/>
          <w:sz w:val="24"/>
          <w:szCs w:val="24"/>
        </w:rPr>
        <w:t xml:space="preserve"> </w:t>
      </w:r>
      <w:r w:rsidRPr="00106354">
        <w:rPr>
          <w:rFonts w:ascii="Arial" w:hAnsi="Arial" w:cs="Arial"/>
          <w:sz w:val="24"/>
          <w:szCs w:val="24"/>
        </w:rPr>
        <w:t>complaint to be</w:t>
      </w:r>
      <w:r w:rsidR="00304671" w:rsidRPr="00106354">
        <w:rPr>
          <w:rFonts w:ascii="Arial" w:hAnsi="Arial" w:cs="Arial"/>
          <w:sz w:val="24"/>
          <w:szCs w:val="24"/>
        </w:rPr>
        <w:t xml:space="preserve"> </w:t>
      </w:r>
      <w:r w:rsidRPr="00106354">
        <w:rPr>
          <w:rFonts w:ascii="Arial" w:hAnsi="Arial" w:cs="Arial"/>
          <w:sz w:val="24"/>
          <w:szCs w:val="24"/>
        </w:rPr>
        <w:t>treated confidentially. If the complainant is required to use</w:t>
      </w:r>
      <w:r w:rsidR="00304671" w:rsidRPr="00106354">
        <w:rPr>
          <w:rFonts w:ascii="Arial" w:hAnsi="Arial" w:cs="Arial"/>
          <w:sz w:val="24"/>
          <w:szCs w:val="24"/>
        </w:rPr>
        <w:t xml:space="preserve"> </w:t>
      </w:r>
      <w:r w:rsidRPr="00106354">
        <w:rPr>
          <w:rFonts w:ascii="Arial" w:hAnsi="Arial" w:cs="Arial"/>
          <w:sz w:val="24"/>
          <w:szCs w:val="24"/>
        </w:rPr>
        <w:t>a complaint form that has been designed by the council, the form should</w:t>
      </w:r>
      <w:r w:rsidR="00304671" w:rsidRPr="00106354">
        <w:rPr>
          <w:rFonts w:ascii="Arial" w:hAnsi="Arial" w:cs="Arial"/>
          <w:sz w:val="24"/>
          <w:szCs w:val="24"/>
        </w:rPr>
        <w:t xml:space="preserve"> </w:t>
      </w:r>
      <w:r w:rsidRPr="00106354">
        <w:rPr>
          <w:rFonts w:ascii="Arial" w:hAnsi="Arial" w:cs="Arial"/>
          <w:sz w:val="24"/>
          <w:szCs w:val="24"/>
        </w:rPr>
        <w:t>include this question. It is unlikely that the complainant will waive</w:t>
      </w:r>
      <w:r w:rsidR="00304671" w:rsidRPr="00106354">
        <w:rPr>
          <w:rFonts w:ascii="Arial" w:hAnsi="Arial" w:cs="Arial"/>
          <w:sz w:val="24"/>
          <w:szCs w:val="24"/>
        </w:rPr>
        <w:t xml:space="preserve"> </w:t>
      </w:r>
      <w:r w:rsidRPr="00106354">
        <w:rPr>
          <w:rFonts w:ascii="Arial" w:hAnsi="Arial" w:cs="Arial"/>
          <w:sz w:val="24"/>
          <w:szCs w:val="24"/>
        </w:rPr>
        <w:t>confidentiality. Even if they do so, the council must comply with its</w:t>
      </w:r>
    </w:p>
    <w:p w14:paraId="4B61AE46" w14:textId="41C46DAD"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 xml:space="preserve">obligations under the Data Protection Act 2018 </w:t>
      </w:r>
      <w:r w:rsidR="003C6E3E" w:rsidRPr="00106354">
        <w:rPr>
          <w:rFonts w:ascii="Arial" w:hAnsi="Arial" w:cs="Arial"/>
          <w:sz w:val="24"/>
          <w:szCs w:val="24"/>
        </w:rPr>
        <w:t>and</w:t>
      </w:r>
      <w:r w:rsidR="00D61FE5" w:rsidRPr="00106354">
        <w:rPr>
          <w:rFonts w:ascii="Arial" w:hAnsi="Arial" w:cs="Arial"/>
          <w:sz w:val="24"/>
          <w:szCs w:val="24"/>
        </w:rPr>
        <w:t xml:space="preserve"> UK</w:t>
      </w:r>
      <w:r w:rsidR="003C6E3E" w:rsidRPr="00106354">
        <w:rPr>
          <w:rFonts w:ascii="Arial" w:hAnsi="Arial" w:cs="Arial"/>
          <w:sz w:val="24"/>
          <w:szCs w:val="24"/>
        </w:rPr>
        <w:t xml:space="preserve"> General Data Protection Regulation (</w:t>
      </w:r>
      <w:r w:rsidR="00D61FE5" w:rsidRPr="00106354">
        <w:rPr>
          <w:rFonts w:ascii="Arial" w:hAnsi="Arial" w:cs="Arial"/>
          <w:sz w:val="24"/>
          <w:szCs w:val="24"/>
        </w:rPr>
        <w:t xml:space="preserve">UK </w:t>
      </w:r>
      <w:r w:rsidR="003C6E3E" w:rsidRPr="00106354">
        <w:rPr>
          <w:rFonts w:ascii="Arial" w:hAnsi="Arial" w:cs="Arial"/>
          <w:sz w:val="24"/>
          <w:szCs w:val="24"/>
        </w:rPr>
        <w:t xml:space="preserve">GDPR) </w:t>
      </w:r>
      <w:r w:rsidRPr="00106354">
        <w:rPr>
          <w:rFonts w:ascii="Arial" w:hAnsi="Arial" w:cs="Arial"/>
          <w:sz w:val="24"/>
          <w:szCs w:val="24"/>
        </w:rPr>
        <w:t>to safeguard against the</w:t>
      </w:r>
      <w:r w:rsidR="00D61FE5" w:rsidRPr="00106354">
        <w:rPr>
          <w:rFonts w:ascii="Arial" w:hAnsi="Arial" w:cs="Arial"/>
          <w:sz w:val="24"/>
          <w:szCs w:val="24"/>
        </w:rPr>
        <w:t xml:space="preserve"> </w:t>
      </w:r>
      <w:r w:rsidRPr="00106354">
        <w:rPr>
          <w:rFonts w:ascii="Arial" w:hAnsi="Arial" w:cs="Arial"/>
          <w:sz w:val="24"/>
          <w:szCs w:val="24"/>
        </w:rPr>
        <w:t>unlawful disclosure of personal data.</w:t>
      </w:r>
    </w:p>
    <w:p w14:paraId="7D678253"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271A9329" w14:textId="599F6766"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3. The council’s written complaints procedure should be accessible to the</w:t>
      </w:r>
      <w:r w:rsidR="00304671" w:rsidRPr="00106354">
        <w:rPr>
          <w:rFonts w:ascii="Arial" w:hAnsi="Arial" w:cs="Arial"/>
          <w:sz w:val="24"/>
          <w:szCs w:val="24"/>
        </w:rPr>
        <w:t xml:space="preserve"> </w:t>
      </w:r>
      <w:r w:rsidRPr="00106354">
        <w:rPr>
          <w:rFonts w:ascii="Arial" w:hAnsi="Arial" w:cs="Arial"/>
          <w:sz w:val="24"/>
          <w:szCs w:val="24"/>
        </w:rPr>
        <w:t>complainant. In any event, it should be well publicised and accessible via the</w:t>
      </w:r>
      <w:r w:rsidR="00304671" w:rsidRPr="00106354">
        <w:rPr>
          <w:rFonts w:ascii="Arial" w:hAnsi="Arial" w:cs="Arial"/>
          <w:sz w:val="24"/>
          <w:szCs w:val="24"/>
        </w:rPr>
        <w:t xml:space="preserve"> </w:t>
      </w:r>
      <w:r w:rsidRPr="00106354">
        <w:rPr>
          <w:rFonts w:ascii="Arial" w:hAnsi="Arial" w:cs="Arial"/>
          <w:sz w:val="24"/>
          <w:szCs w:val="24"/>
        </w:rPr>
        <w:lastRenderedPageBreak/>
        <w:t>council’s publication scheme. A council’s complaints procedure should</w:t>
      </w:r>
      <w:r w:rsidR="00304671" w:rsidRPr="00106354">
        <w:rPr>
          <w:rFonts w:ascii="Arial" w:hAnsi="Arial" w:cs="Arial"/>
          <w:sz w:val="24"/>
          <w:szCs w:val="24"/>
        </w:rPr>
        <w:t xml:space="preserve"> </w:t>
      </w:r>
      <w:r w:rsidRPr="00106354">
        <w:rPr>
          <w:rFonts w:ascii="Arial" w:hAnsi="Arial" w:cs="Arial"/>
          <w:sz w:val="24"/>
          <w:szCs w:val="24"/>
        </w:rPr>
        <w:t>confirm the following information</w:t>
      </w:r>
      <w:r w:rsidR="00954153" w:rsidRPr="00106354">
        <w:rPr>
          <w:rFonts w:ascii="Arial" w:hAnsi="Arial" w:cs="Arial"/>
          <w:sz w:val="24"/>
          <w:szCs w:val="24"/>
        </w:rPr>
        <w:t>:</w:t>
      </w:r>
    </w:p>
    <w:p w14:paraId="3CBE2D4E" w14:textId="28F72366"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a. The requirement to submit a complaint in writing (which may require</w:t>
      </w:r>
      <w:r w:rsidR="00954153" w:rsidRPr="00106354">
        <w:rPr>
          <w:rFonts w:ascii="Arial" w:hAnsi="Arial" w:cs="Arial"/>
          <w:sz w:val="24"/>
          <w:szCs w:val="24"/>
        </w:rPr>
        <w:t xml:space="preserve"> </w:t>
      </w:r>
      <w:r w:rsidRPr="00106354">
        <w:rPr>
          <w:rFonts w:ascii="Arial" w:hAnsi="Arial" w:cs="Arial"/>
          <w:sz w:val="24"/>
          <w:szCs w:val="24"/>
        </w:rPr>
        <w:t>the complaint to use a complaint form designed by the council).</w:t>
      </w:r>
    </w:p>
    <w:p w14:paraId="3455F4E5" w14:textId="2CCEA190"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b. The postal address or email that the complaint must be sent to. In</w:t>
      </w:r>
      <w:r w:rsidR="00954153" w:rsidRPr="00106354">
        <w:rPr>
          <w:rFonts w:ascii="Arial" w:hAnsi="Arial" w:cs="Arial"/>
          <w:sz w:val="24"/>
          <w:szCs w:val="24"/>
        </w:rPr>
        <w:t xml:space="preserve"> </w:t>
      </w:r>
      <w:r w:rsidRPr="00106354">
        <w:rPr>
          <w:rFonts w:ascii="Arial" w:hAnsi="Arial" w:cs="Arial"/>
          <w:sz w:val="24"/>
          <w:szCs w:val="24"/>
        </w:rPr>
        <w:t>most cases, it will be appropriate for the complaint to be addressed</w:t>
      </w:r>
      <w:r w:rsidR="00954153" w:rsidRPr="00106354">
        <w:rPr>
          <w:rFonts w:ascii="Arial" w:hAnsi="Arial" w:cs="Arial"/>
          <w:sz w:val="24"/>
          <w:szCs w:val="24"/>
        </w:rPr>
        <w:t xml:space="preserve"> </w:t>
      </w:r>
      <w:r w:rsidRPr="00106354">
        <w:rPr>
          <w:rFonts w:ascii="Arial" w:hAnsi="Arial" w:cs="Arial"/>
          <w:sz w:val="24"/>
          <w:szCs w:val="24"/>
        </w:rPr>
        <w:t>to the clerk or other nominated officer. If the complaint concerns the</w:t>
      </w:r>
      <w:r w:rsidR="00954153" w:rsidRPr="00106354">
        <w:rPr>
          <w:rFonts w:ascii="Arial" w:hAnsi="Arial" w:cs="Arial"/>
          <w:sz w:val="24"/>
          <w:szCs w:val="24"/>
        </w:rPr>
        <w:t xml:space="preserve"> </w:t>
      </w:r>
      <w:r w:rsidRPr="00106354">
        <w:rPr>
          <w:rFonts w:ascii="Arial" w:hAnsi="Arial" w:cs="Arial"/>
          <w:sz w:val="24"/>
          <w:szCs w:val="24"/>
        </w:rPr>
        <w:t>clerk or other nominated officer, it should be sent to the chair of the</w:t>
      </w:r>
      <w:r w:rsidR="00954153" w:rsidRPr="00106354">
        <w:rPr>
          <w:rFonts w:ascii="Arial" w:hAnsi="Arial" w:cs="Arial"/>
          <w:sz w:val="24"/>
          <w:szCs w:val="24"/>
        </w:rPr>
        <w:t xml:space="preserve"> </w:t>
      </w:r>
      <w:r w:rsidRPr="00106354">
        <w:rPr>
          <w:rFonts w:ascii="Arial" w:hAnsi="Arial" w:cs="Arial"/>
          <w:sz w:val="24"/>
          <w:szCs w:val="24"/>
        </w:rPr>
        <w:t>relevant committee or sub-committee established for the purposes of</w:t>
      </w:r>
      <w:r w:rsidR="00954153" w:rsidRPr="00106354">
        <w:rPr>
          <w:rFonts w:ascii="Arial" w:hAnsi="Arial" w:cs="Arial"/>
          <w:sz w:val="24"/>
          <w:szCs w:val="24"/>
        </w:rPr>
        <w:t xml:space="preserve"> </w:t>
      </w:r>
      <w:r w:rsidRPr="00106354">
        <w:rPr>
          <w:rFonts w:ascii="Arial" w:hAnsi="Arial" w:cs="Arial"/>
          <w:sz w:val="24"/>
          <w:szCs w:val="24"/>
        </w:rPr>
        <w:t>determining complaints.</w:t>
      </w:r>
    </w:p>
    <w:p w14:paraId="60A0B51B" w14:textId="77777777"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c. That receipt of the complaint will be acknowledged in writing within a</w:t>
      </w:r>
    </w:p>
    <w:p w14:paraId="1050A454" w14:textId="77777777"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specified timeframe.</w:t>
      </w:r>
    </w:p>
    <w:p w14:paraId="00BCE3FD" w14:textId="77777777"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d. Who will be dealing with the complaint (e.g. title of member of staff, a</w:t>
      </w:r>
    </w:p>
    <w:p w14:paraId="69832099" w14:textId="77777777" w:rsidR="005E6C9D" w:rsidRPr="00106354" w:rsidRDefault="005E6C9D" w:rsidP="00954153">
      <w:pPr>
        <w:autoSpaceDE w:val="0"/>
        <w:autoSpaceDN w:val="0"/>
        <w:adjustRightInd w:val="0"/>
        <w:spacing w:after="0" w:line="240" w:lineRule="auto"/>
        <w:ind w:left="720"/>
        <w:rPr>
          <w:rFonts w:ascii="Arial" w:hAnsi="Arial" w:cs="Arial"/>
          <w:sz w:val="24"/>
          <w:szCs w:val="24"/>
        </w:rPr>
      </w:pPr>
      <w:proofErr w:type="gramStart"/>
      <w:r w:rsidRPr="00106354">
        <w:rPr>
          <w:rFonts w:ascii="Arial" w:hAnsi="Arial" w:cs="Arial"/>
          <w:sz w:val="24"/>
          <w:szCs w:val="24"/>
        </w:rPr>
        <w:t>particular committee</w:t>
      </w:r>
      <w:proofErr w:type="gramEnd"/>
      <w:r w:rsidRPr="00106354">
        <w:rPr>
          <w:rFonts w:ascii="Arial" w:hAnsi="Arial" w:cs="Arial"/>
          <w:sz w:val="24"/>
          <w:szCs w:val="24"/>
        </w:rPr>
        <w:t xml:space="preserve"> or sub-committee).</w:t>
      </w:r>
    </w:p>
    <w:p w14:paraId="6686768E" w14:textId="77777777"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e. The timeframe for investigating the complaint.</w:t>
      </w:r>
    </w:p>
    <w:p w14:paraId="27EA32F1" w14:textId="5ED2C864"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f. Whether there is an opportunity for the complainant to make verbal</w:t>
      </w:r>
      <w:r w:rsidR="00DA4AA6" w:rsidRPr="00106354">
        <w:rPr>
          <w:rFonts w:ascii="Arial" w:hAnsi="Arial" w:cs="Arial"/>
          <w:sz w:val="24"/>
          <w:szCs w:val="24"/>
        </w:rPr>
        <w:t xml:space="preserve"> </w:t>
      </w:r>
      <w:r w:rsidRPr="00106354">
        <w:rPr>
          <w:rFonts w:ascii="Arial" w:hAnsi="Arial" w:cs="Arial"/>
          <w:sz w:val="24"/>
          <w:szCs w:val="24"/>
        </w:rPr>
        <w:t>representations (and bring a friend when doing so) and when this will</w:t>
      </w:r>
      <w:r w:rsidR="00DA4AA6" w:rsidRPr="00106354">
        <w:rPr>
          <w:rFonts w:ascii="Arial" w:hAnsi="Arial" w:cs="Arial"/>
          <w:sz w:val="24"/>
          <w:szCs w:val="24"/>
        </w:rPr>
        <w:t xml:space="preserve"> </w:t>
      </w:r>
      <w:r w:rsidRPr="00106354">
        <w:rPr>
          <w:rFonts w:ascii="Arial" w:hAnsi="Arial" w:cs="Arial"/>
          <w:sz w:val="24"/>
          <w:szCs w:val="24"/>
        </w:rPr>
        <w:t>occur.</w:t>
      </w:r>
    </w:p>
    <w:p w14:paraId="5EB1116E" w14:textId="77777777"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g. The timeframe for determining the complaint.</w:t>
      </w:r>
    </w:p>
    <w:p w14:paraId="11947DAE" w14:textId="20331DED" w:rsidR="005E6C9D" w:rsidRPr="00106354" w:rsidRDefault="005E6C9D" w:rsidP="00954153">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h. Whether there is an opportunity to appeal the outcome of the</w:t>
      </w:r>
      <w:r w:rsidR="00DA4AA6" w:rsidRPr="00106354">
        <w:rPr>
          <w:rFonts w:ascii="Arial" w:hAnsi="Arial" w:cs="Arial"/>
          <w:sz w:val="24"/>
          <w:szCs w:val="24"/>
        </w:rPr>
        <w:t xml:space="preserve"> </w:t>
      </w:r>
      <w:r w:rsidRPr="00106354">
        <w:rPr>
          <w:rFonts w:ascii="Arial" w:hAnsi="Arial" w:cs="Arial"/>
          <w:sz w:val="24"/>
          <w:szCs w:val="24"/>
        </w:rPr>
        <w:t>complaint and an explanation of the appeal process.</w:t>
      </w:r>
    </w:p>
    <w:p w14:paraId="4EA01371" w14:textId="77777777" w:rsidR="00DA4AA6" w:rsidRPr="00106354" w:rsidRDefault="00DA4AA6" w:rsidP="00DA4AA6">
      <w:pPr>
        <w:autoSpaceDE w:val="0"/>
        <w:autoSpaceDN w:val="0"/>
        <w:adjustRightInd w:val="0"/>
        <w:spacing w:after="0" w:line="240" w:lineRule="auto"/>
        <w:rPr>
          <w:rFonts w:ascii="Arial" w:hAnsi="Arial" w:cs="Arial"/>
          <w:sz w:val="24"/>
          <w:szCs w:val="24"/>
        </w:rPr>
      </w:pPr>
    </w:p>
    <w:p w14:paraId="08A6475E" w14:textId="640FD660" w:rsidR="005E6C9D" w:rsidRPr="00106354" w:rsidRDefault="005E6C9D" w:rsidP="00DA4AA6">
      <w:pPr>
        <w:autoSpaceDE w:val="0"/>
        <w:autoSpaceDN w:val="0"/>
        <w:adjustRightInd w:val="0"/>
        <w:spacing w:after="0" w:line="240" w:lineRule="auto"/>
        <w:rPr>
          <w:rFonts w:ascii="Arial" w:hAnsi="Arial" w:cs="Arial"/>
          <w:b/>
          <w:bCs/>
          <w:sz w:val="24"/>
          <w:szCs w:val="24"/>
        </w:rPr>
      </w:pPr>
      <w:r w:rsidRPr="00106354">
        <w:rPr>
          <w:rFonts w:ascii="Arial" w:hAnsi="Arial" w:cs="Arial"/>
          <w:b/>
          <w:bCs/>
          <w:sz w:val="24"/>
          <w:szCs w:val="24"/>
        </w:rPr>
        <w:t>Receipt of the complaint</w:t>
      </w:r>
    </w:p>
    <w:p w14:paraId="75D70179" w14:textId="77777777" w:rsidR="00DA4AA6" w:rsidRPr="00106354" w:rsidRDefault="00DA4AA6" w:rsidP="00DA4AA6">
      <w:pPr>
        <w:autoSpaceDE w:val="0"/>
        <w:autoSpaceDN w:val="0"/>
        <w:adjustRightInd w:val="0"/>
        <w:spacing w:after="0" w:line="240" w:lineRule="auto"/>
        <w:rPr>
          <w:rFonts w:ascii="Arial" w:hAnsi="Arial" w:cs="Arial"/>
          <w:b/>
          <w:bCs/>
          <w:sz w:val="24"/>
          <w:szCs w:val="24"/>
        </w:rPr>
      </w:pPr>
    </w:p>
    <w:p w14:paraId="74BFA382" w14:textId="048CA12F"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4. The clerk or other nominated officer (or if the complaint concerns them, the</w:t>
      </w:r>
      <w:r w:rsidR="00DA4AA6" w:rsidRPr="00106354">
        <w:rPr>
          <w:rFonts w:ascii="Arial" w:hAnsi="Arial" w:cs="Arial"/>
          <w:sz w:val="24"/>
          <w:szCs w:val="24"/>
        </w:rPr>
        <w:t xml:space="preserve"> </w:t>
      </w:r>
      <w:r w:rsidRPr="00106354">
        <w:rPr>
          <w:rFonts w:ascii="Arial" w:hAnsi="Arial" w:cs="Arial"/>
          <w:sz w:val="24"/>
          <w:szCs w:val="24"/>
        </w:rPr>
        <w:t>chair of the council’s complaints committee or sub-committee) shall:</w:t>
      </w:r>
    </w:p>
    <w:p w14:paraId="09BDC5F0" w14:textId="2144B67B" w:rsidR="005E6C9D" w:rsidRPr="00106354" w:rsidRDefault="005E6C9D" w:rsidP="00DA4AA6">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 xml:space="preserve">a. </w:t>
      </w:r>
      <w:proofErr w:type="gramStart"/>
      <w:r w:rsidRPr="00106354">
        <w:rPr>
          <w:rFonts w:ascii="Arial" w:hAnsi="Arial" w:cs="Arial"/>
          <w:sz w:val="24"/>
          <w:szCs w:val="24"/>
        </w:rPr>
        <w:t>acknowledge</w:t>
      </w:r>
      <w:proofErr w:type="gramEnd"/>
      <w:r w:rsidRPr="00106354">
        <w:rPr>
          <w:rFonts w:ascii="Arial" w:hAnsi="Arial" w:cs="Arial"/>
          <w:sz w:val="24"/>
          <w:szCs w:val="24"/>
        </w:rPr>
        <w:t xml:space="preserve"> receipt of the complaint in writing within the timeframe</w:t>
      </w:r>
      <w:r w:rsidR="00DA4AA6" w:rsidRPr="00106354">
        <w:rPr>
          <w:rFonts w:ascii="Arial" w:hAnsi="Arial" w:cs="Arial"/>
          <w:sz w:val="24"/>
          <w:szCs w:val="24"/>
        </w:rPr>
        <w:t xml:space="preserve"> </w:t>
      </w:r>
      <w:r w:rsidRPr="00106354">
        <w:rPr>
          <w:rFonts w:ascii="Arial" w:hAnsi="Arial" w:cs="Arial"/>
          <w:sz w:val="24"/>
          <w:szCs w:val="24"/>
        </w:rPr>
        <w:t>specified in the council’s complaint’s procedure</w:t>
      </w:r>
      <w:r w:rsidR="00DA4AA6" w:rsidRPr="00106354">
        <w:rPr>
          <w:rFonts w:ascii="Arial" w:hAnsi="Arial" w:cs="Arial"/>
          <w:sz w:val="24"/>
          <w:szCs w:val="24"/>
        </w:rPr>
        <w:t>.</w:t>
      </w:r>
    </w:p>
    <w:p w14:paraId="706F7B34" w14:textId="1E71B911" w:rsidR="005E6C9D" w:rsidRPr="00106354" w:rsidRDefault="005E6C9D" w:rsidP="00DA4AA6">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 xml:space="preserve">b. </w:t>
      </w:r>
      <w:proofErr w:type="gramStart"/>
      <w:r w:rsidRPr="00106354">
        <w:rPr>
          <w:rFonts w:ascii="Arial" w:hAnsi="Arial" w:cs="Arial"/>
          <w:sz w:val="24"/>
          <w:szCs w:val="24"/>
        </w:rPr>
        <w:t>confirm</w:t>
      </w:r>
      <w:proofErr w:type="gramEnd"/>
      <w:r w:rsidRPr="00106354">
        <w:rPr>
          <w:rFonts w:ascii="Arial" w:hAnsi="Arial" w:cs="Arial"/>
          <w:sz w:val="24"/>
          <w:szCs w:val="24"/>
        </w:rPr>
        <w:t xml:space="preserve"> to the complainant if the complaint will be treated as</w:t>
      </w:r>
      <w:r w:rsidR="00DA4AA6" w:rsidRPr="00106354">
        <w:rPr>
          <w:rFonts w:ascii="Arial" w:hAnsi="Arial" w:cs="Arial"/>
          <w:sz w:val="24"/>
          <w:szCs w:val="24"/>
        </w:rPr>
        <w:t xml:space="preserve"> </w:t>
      </w:r>
      <w:r w:rsidRPr="00106354">
        <w:rPr>
          <w:rFonts w:ascii="Arial" w:hAnsi="Arial" w:cs="Arial"/>
          <w:sz w:val="24"/>
          <w:szCs w:val="24"/>
        </w:rPr>
        <w:t>confidential (which is the most likely to be the case) and</w:t>
      </w:r>
    </w:p>
    <w:p w14:paraId="7FD66C01" w14:textId="77777777" w:rsidR="005E6C9D" w:rsidRPr="00106354" w:rsidRDefault="005E6C9D" w:rsidP="00DA4AA6">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 xml:space="preserve">c. </w:t>
      </w:r>
      <w:proofErr w:type="gramStart"/>
      <w:r w:rsidRPr="00106354">
        <w:rPr>
          <w:rFonts w:ascii="Arial" w:hAnsi="Arial" w:cs="Arial"/>
          <w:sz w:val="24"/>
          <w:szCs w:val="24"/>
        </w:rPr>
        <w:t>confirm</w:t>
      </w:r>
      <w:proofErr w:type="gramEnd"/>
      <w:r w:rsidRPr="00106354">
        <w:rPr>
          <w:rFonts w:ascii="Arial" w:hAnsi="Arial" w:cs="Arial"/>
          <w:sz w:val="24"/>
          <w:szCs w:val="24"/>
        </w:rPr>
        <w:t xml:space="preserve"> the next steps in the </w:t>
      </w:r>
      <w:proofErr w:type="gramStart"/>
      <w:r w:rsidRPr="00106354">
        <w:rPr>
          <w:rFonts w:ascii="Arial" w:hAnsi="Arial" w:cs="Arial"/>
          <w:sz w:val="24"/>
          <w:szCs w:val="24"/>
        </w:rPr>
        <w:t>complaints</w:t>
      </w:r>
      <w:proofErr w:type="gramEnd"/>
      <w:r w:rsidRPr="00106354">
        <w:rPr>
          <w:rFonts w:ascii="Arial" w:hAnsi="Arial" w:cs="Arial"/>
          <w:sz w:val="24"/>
          <w:szCs w:val="24"/>
        </w:rPr>
        <w:t xml:space="preserve"> procedure.</w:t>
      </w:r>
    </w:p>
    <w:p w14:paraId="5FFA54C7" w14:textId="77777777" w:rsidR="005E6C9D" w:rsidRPr="00106354" w:rsidRDefault="005E6C9D" w:rsidP="00DA4AA6">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Investigating the complaint</w:t>
      </w:r>
    </w:p>
    <w:p w14:paraId="21933E38" w14:textId="77777777" w:rsidR="005E6C9D" w:rsidRPr="00106354" w:rsidRDefault="005E6C9D" w:rsidP="00DA4AA6">
      <w:pPr>
        <w:autoSpaceDE w:val="0"/>
        <w:autoSpaceDN w:val="0"/>
        <w:adjustRightInd w:val="0"/>
        <w:spacing w:after="0" w:line="240" w:lineRule="auto"/>
        <w:ind w:left="720"/>
        <w:rPr>
          <w:rFonts w:ascii="Arial" w:hAnsi="Arial" w:cs="Arial"/>
          <w:sz w:val="24"/>
          <w:szCs w:val="24"/>
        </w:rPr>
      </w:pPr>
    </w:p>
    <w:p w14:paraId="5B5A7576" w14:textId="375675EA" w:rsidR="004B5BB4"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5. The council will need to investigate the facts of the complaint and collate</w:t>
      </w:r>
      <w:r w:rsidR="004B5BB4" w:rsidRPr="00106354">
        <w:rPr>
          <w:rFonts w:ascii="Arial" w:hAnsi="Arial" w:cs="Arial"/>
          <w:sz w:val="24"/>
          <w:szCs w:val="24"/>
        </w:rPr>
        <w:t xml:space="preserve"> </w:t>
      </w:r>
      <w:r w:rsidRPr="00106354">
        <w:rPr>
          <w:rFonts w:ascii="Arial" w:hAnsi="Arial" w:cs="Arial"/>
          <w:sz w:val="24"/>
          <w:szCs w:val="24"/>
        </w:rPr>
        <w:t xml:space="preserve">relevant </w:t>
      </w:r>
      <w:r w:rsidR="004B5BB4" w:rsidRPr="00106354">
        <w:rPr>
          <w:rFonts w:ascii="Arial" w:hAnsi="Arial" w:cs="Arial"/>
          <w:sz w:val="24"/>
          <w:szCs w:val="24"/>
        </w:rPr>
        <w:t>e</w:t>
      </w:r>
      <w:r w:rsidRPr="00106354">
        <w:rPr>
          <w:rFonts w:ascii="Arial" w:hAnsi="Arial" w:cs="Arial"/>
          <w:sz w:val="24"/>
          <w:szCs w:val="24"/>
        </w:rPr>
        <w:t>vidence.</w:t>
      </w:r>
    </w:p>
    <w:p w14:paraId="4C9F41DD" w14:textId="77777777" w:rsidR="004B5BB4" w:rsidRPr="00106354" w:rsidRDefault="004B5BB4" w:rsidP="00DB7F33">
      <w:pPr>
        <w:autoSpaceDE w:val="0"/>
        <w:autoSpaceDN w:val="0"/>
        <w:adjustRightInd w:val="0"/>
        <w:spacing w:after="0" w:line="240" w:lineRule="auto"/>
        <w:rPr>
          <w:rFonts w:ascii="Arial" w:hAnsi="Arial" w:cs="Arial"/>
          <w:sz w:val="24"/>
          <w:szCs w:val="24"/>
        </w:rPr>
      </w:pPr>
    </w:p>
    <w:p w14:paraId="09F12EA8" w14:textId="2B6BCBCE"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6. If the council’s complaints procedure permits the complainant to make</w:t>
      </w:r>
      <w:r w:rsidR="004B5BB4" w:rsidRPr="00106354">
        <w:rPr>
          <w:rFonts w:ascii="Arial" w:hAnsi="Arial" w:cs="Arial"/>
          <w:sz w:val="24"/>
          <w:szCs w:val="24"/>
        </w:rPr>
        <w:t xml:space="preserve"> </w:t>
      </w:r>
      <w:r w:rsidRPr="00106354">
        <w:rPr>
          <w:rFonts w:ascii="Arial" w:hAnsi="Arial" w:cs="Arial"/>
          <w:sz w:val="24"/>
          <w:szCs w:val="24"/>
        </w:rPr>
        <w:t>verbal</w:t>
      </w:r>
      <w:r w:rsidR="00A74E12" w:rsidRPr="00106354">
        <w:rPr>
          <w:rFonts w:ascii="Arial" w:hAnsi="Arial" w:cs="Arial"/>
          <w:sz w:val="24"/>
          <w:szCs w:val="24"/>
        </w:rPr>
        <w:t xml:space="preserve"> </w:t>
      </w:r>
      <w:r w:rsidR="004B5BB4" w:rsidRPr="00106354">
        <w:rPr>
          <w:rFonts w:ascii="Arial" w:hAnsi="Arial" w:cs="Arial"/>
          <w:sz w:val="24"/>
          <w:szCs w:val="24"/>
        </w:rPr>
        <w:t>r</w:t>
      </w:r>
      <w:r w:rsidRPr="00106354">
        <w:rPr>
          <w:rFonts w:ascii="Arial" w:hAnsi="Arial" w:cs="Arial"/>
          <w:sz w:val="24"/>
          <w:szCs w:val="24"/>
        </w:rPr>
        <w:t>epresentations, the complainant should be invited to a meeting with</w:t>
      </w:r>
      <w:r w:rsidR="004B5BB4" w:rsidRPr="00106354">
        <w:rPr>
          <w:rFonts w:ascii="Arial" w:hAnsi="Arial" w:cs="Arial"/>
          <w:sz w:val="24"/>
          <w:szCs w:val="24"/>
        </w:rPr>
        <w:t xml:space="preserve"> </w:t>
      </w:r>
      <w:r w:rsidRPr="00106354">
        <w:rPr>
          <w:rFonts w:ascii="Arial" w:hAnsi="Arial" w:cs="Arial"/>
          <w:sz w:val="24"/>
          <w:szCs w:val="24"/>
        </w:rPr>
        <w:t xml:space="preserve">the clerk or nominated officer, </w:t>
      </w:r>
      <w:proofErr w:type="gramStart"/>
      <w:r w:rsidRPr="00106354">
        <w:rPr>
          <w:rFonts w:ascii="Arial" w:hAnsi="Arial" w:cs="Arial"/>
          <w:sz w:val="24"/>
          <w:szCs w:val="24"/>
        </w:rPr>
        <w:t>or as the case may be, a</w:t>
      </w:r>
      <w:proofErr w:type="gramEnd"/>
      <w:r w:rsidRPr="00106354">
        <w:rPr>
          <w:rFonts w:ascii="Arial" w:hAnsi="Arial" w:cs="Arial"/>
          <w:sz w:val="24"/>
          <w:szCs w:val="24"/>
        </w:rPr>
        <w:t xml:space="preserve"> meeting of the</w:t>
      </w:r>
      <w:r w:rsidR="004B5BB4" w:rsidRPr="00106354">
        <w:rPr>
          <w:rFonts w:ascii="Arial" w:hAnsi="Arial" w:cs="Arial"/>
          <w:sz w:val="24"/>
          <w:szCs w:val="24"/>
        </w:rPr>
        <w:t xml:space="preserve"> </w:t>
      </w:r>
      <w:r w:rsidRPr="00106354">
        <w:rPr>
          <w:rFonts w:ascii="Arial" w:hAnsi="Arial" w:cs="Arial"/>
          <w:sz w:val="24"/>
          <w:szCs w:val="24"/>
        </w:rPr>
        <w:t>complaints committee or sub-committee. Before the meeting and within the</w:t>
      </w:r>
      <w:r w:rsidR="004B5BB4" w:rsidRPr="00106354">
        <w:rPr>
          <w:rFonts w:ascii="Arial" w:hAnsi="Arial" w:cs="Arial"/>
          <w:sz w:val="24"/>
          <w:szCs w:val="24"/>
        </w:rPr>
        <w:t xml:space="preserve"> </w:t>
      </w:r>
      <w:r w:rsidRPr="00106354">
        <w:rPr>
          <w:rFonts w:ascii="Arial" w:hAnsi="Arial" w:cs="Arial"/>
          <w:sz w:val="24"/>
          <w:szCs w:val="24"/>
        </w:rPr>
        <w:t>period specified in the council’s complaint procedure (</w:t>
      </w:r>
      <w:proofErr w:type="spellStart"/>
      <w:r w:rsidRPr="00106354">
        <w:rPr>
          <w:rFonts w:ascii="Arial" w:hAnsi="Arial" w:cs="Arial"/>
          <w:sz w:val="24"/>
          <w:szCs w:val="24"/>
        </w:rPr>
        <w:t>i</w:t>
      </w:r>
      <w:proofErr w:type="spellEnd"/>
      <w:r w:rsidRPr="00106354">
        <w:rPr>
          <w:rFonts w:ascii="Arial" w:hAnsi="Arial" w:cs="Arial"/>
          <w:sz w:val="24"/>
          <w:szCs w:val="24"/>
        </w:rPr>
        <w:t>) the complainant</w:t>
      </w:r>
      <w:r w:rsidR="004B5BB4" w:rsidRPr="00106354">
        <w:rPr>
          <w:rFonts w:ascii="Arial" w:hAnsi="Arial" w:cs="Arial"/>
          <w:sz w:val="24"/>
          <w:szCs w:val="24"/>
        </w:rPr>
        <w:t xml:space="preserve"> </w:t>
      </w:r>
      <w:r w:rsidRPr="00106354">
        <w:rPr>
          <w:rFonts w:ascii="Arial" w:hAnsi="Arial" w:cs="Arial"/>
          <w:sz w:val="24"/>
          <w:szCs w:val="24"/>
        </w:rPr>
        <w:t xml:space="preserve">shall provide the clerk or nominated officer, </w:t>
      </w:r>
      <w:proofErr w:type="gramStart"/>
      <w:r w:rsidRPr="00106354">
        <w:rPr>
          <w:rFonts w:ascii="Arial" w:hAnsi="Arial" w:cs="Arial"/>
          <w:sz w:val="24"/>
          <w:szCs w:val="24"/>
        </w:rPr>
        <w:t>or as the case may be, the</w:t>
      </w:r>
      <w:proofErr w:type="gramEnd"/>
    </w:p>
    <w:p w14:paraId="13D6C71B" w14:textId="784030EE"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complaints committee or sub-committee with any new information or other</w:t>
      </w:r>
      <w:r w:rsidR="004B5BB4" w:rsidRPr="00106354">
        <w:rPr>
          <w:rFonts w:ascii="Arial" w:hAnsi="Arial" w:cs="Arial"/>
          <w:sz w:val="24"/>
          <w:szCs w:val="24"/>
        </w:rPr>
        <w:t xml:space="preserve"> </w:t>
      </w:r>
      <w:r w:rsidRPr="00106354">
        <w:rPr>
          <w:rFonts w:ascii="Arial" w:hAnsi="Arial" w:cs="Arial"/>
          <w:sz w:val="24"/>
          <w:szCs w:val="24"/>
        </w:rPr>
        <w:t xml:space="preserve">evidence relevant to the complaint and (ii) the clerk or nominated officer, </w:t>
      </w:r>
      <w:proofErr w:type="gramStart"/>
      <w:r w:rsidRPr="00106354">
        <w:rPr>
          <w:rFonts w:ascii="Arial" w:hAnsi="Arial" w:cs="Arial"/>
          <w:sz w:val="24"/>
          <w:szCs w:val="24"/>
        </w:rPr>
        <w:t>or</w:t>
      </w:r>
      <w:r w:rsidR="004B5BB4" w:rsidRPr="00106354">
        <w:rPr>
          <w:rFonts w:ascii="Arial" w:hAnsi="Arial" w:cs="Arial"/>
          <w:sz w:val="24"/>
          <w:szCs w:val="24"/>
        </w:rPr>
        <w:t xml:space="preserve"> </w:t>
      </w:r>
      <w:r w:rsidRPr="00106354">
        <w:rPr>
          <w:rFonts w:ascii="Arial" w:hAnsi="Arial" w:cs="Arial"/>
          <w:sz w:val="24"/>
          <w:szCs w:val="24"/>
        </w:rPr>
        <w:t>as the case may be, complaints</w:t>
      </w:r>
      <w:proofErr w:type="gramEnd"/>
      <w:r w:rsidRPr="00106354">
        <w:rPr>
          <w:rFonts w:ascii="Arial" w:hAnsi="Arial" w:cs="Arial"/>
          <w:sz w:val="24"/>
          <w:szCs w:val="24"/>
        </w:rPr>
        <w:t xml:space="preserve"> committee or sub-committee shall provide</w:t>
      </w:r>
      <w:r w:rsidR="004B5BB4" w:rsidRPr="00106354">
        <w:rPr>
          <w:rFonts w:ascii="Arial" w:hAnsi="Arial" w:cs="Arial"/>
          <w:sz w:val="24"/>
          <w:szCs w:val="24"/>
        </w:rPr>
        <w:t xml:space="preserve"> </w:t>
      </w:r>
      <w:r w:rsidRPr="00106354">
        <w:rPr>
          <w:rFonts w:ascii="Arial" w:hAnsi="Arial" w:cs="Arial"/>
          <w:sz w:val="24"/>
          <w:szCs w:val="24"/>
        </w:rPr>
        <w:t>the complainant with new information or evidence relevant to the</w:t>
      </w:r>
      <w:r w:rsidR="004B5BB4" w:rsidRPr="00106354">
        <w:rPr>
          <w:rFonts w:ascii="Arial" w:hAnsi="Arial" w:cs="Arial"/>
          <w:sz w:val="24"/>
          <w:szCs w:val="24"/>
        </w:rPr>
        <w:t xml:space="preserve"> </w:t>
      </w:r>
      <w:r w:rsidRPr="00106354">
        <w:rPr>
          <w:rFonts w:ascii="Arial" w:hAnsi="Arial" w:cs="Arial"/>
          <w:sz w:val="24"/>
          <w:szCs w:val="24"/>
        </w:rPr>
        <w:t>complaint.</w:t>
      </w:r>
    </w:p>
    <w:p w14:paraId="39D7A754" w14:textId="77777777" w:rsidR="000F6CCC" w:rsidRPr="00106354" w:rsidRDefault="000F6CCC" w:rsidP="00DB7F33">
      <w:pPr>
        <w:autoSpaceDE w:val="0"/>
        <w:autoSpaceDN w:val="0"/>
        <w:adjustRightInd w:val="0"/>
        <w:spacing w:after="0" w:line="240" w:lineRule="auto"/>
        <w:rPr>
          <w:rFonts w:ascii="Arial" w:hAnsi="Arial" w:cs="Arial"/>
          <w:sz w:val="24"/>
          <w:szCs w:val="24"/>
        </w:rPr>
      </w:pPr>
    </w:p>
    <w:p w14:paraId="31A1086A" w14:textId="77777777" w:rsidR="005E6C9D" w:rsidRPr="00106354" w:rsidRDefault="005E6C9D" w:rsidP="00DB7F33">
      <w:pPr>
        <w:autoSpaceDE w:val="0"/>
        <w:autoSpaceDN w:val="0"/>
        <w:adjustRightInd w:val="0"/>
        <w:spacing w:after="0" w:line="240" w:lineRule="auto"/>
        <w:rPr>
          <w:rFonts w:ascii="Arial" w:hAnsi="Arial" w:cs="Arial"/>
          <w:b/>
          <w:bCs/>
          <w:sz w:val="24"/>
          <w:szCs w:val="24"/>
        </w:rPr>
      </w:pPr>
      <w:r w:rsidRPr="00106354">
        <w:rPr>
          <w:rFonts w:ascii="Arial" w:hAnsi="Arial" w:cs="Arial"/>
          <w:b/>
          <w:bCs/>
          <w:sz w:val="24"/>
          <w:szCs w:val="24"/>
        </w:rPr>
        <w:t>Meetings with the complainant (if applicable)</w:t>
      </w:r>
    </w:p>
    <w:p w14:paraId="09CC876E"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5BCE9583" w14:textId="6D880A68"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7. If a council’s complaints procedure permits the complainant to make verbal</w:t>
      </w:r>
      <w:r w:rsidR="000F6CCC" w:rsidRPr="00106354">
        <w:rPr>
          <w:rFonts w:ascii="Arial" w:hAnsi="Arial" w:cs="Arial"/>
          <w:sz w:val="24"/>
          <w:szCs w:val="24"/>
        </w:rPr>
        <w:t xml:space="preserve"> </w:t>
      </w:r>
      <w:r w:rsidRPr="00106354">
        <w:rPr>
          <w:rFonts w:ascii="Arial" w:hAnsi="Arial" w:cs="Arial"/>
          <w:sz w:val="24"/>
          <w:szCs w:val="24"/>
        </w:rPr>
        <w:t>representations at a meeting with the clerk or nominated officer, or as the</w:t>
      </w:r>
      <w:r w:rsidR="000F6CCC" w:rsidRPr="00106354">
        <w:rPr>
          <w:rFonts w:ascii="Arial" w:hAnsi="Arial" w:cs="Arial"/>
          <w:sz w:val="24"/>
          <w:szCs w:val="24"/>
        </w:rPr>
        <w:t xml:space="preserve"> </w:t>
      </w:r>
      <w:r w:rsidRPr="00106354">
        <w:rPr>
          <w:rFonts w:ascii="Arial" w:hAnsi="Arial" w:cs="Arial"/>
          <w:sz w:val="24"/>
          <w:szCs w:val="24"/>
        </w:rPr>
        <w:t xml:space="preserve">case may </w:t>
      </w:r>
      <w:r w:rsidRPr="00106354">
        <w:rPr>
          <w:rFonts w:ascii="Arial" w:hAnsi="Arial" w:cs="Arial"/>
          <w:sz w:val="24"/>
          <w:szCs w:val="24"/>
        </w:rPr>
        <w:lastRenderedPageBreak/>
        <w:t>be, to a meeting of the complaints committee or sub-committee,</w:t>
      </w:r>
      <w:r w:rsidR="000F6CCC" w:rsidRPr="00106354">
        <w:rPr>
          <w:rFonts w:ascii="Arial" w:hAnsi="Arial" w:cs="Arial"/>
          <w:sz w:val="24"/>
          <w:szCs w:val="24"/>
        </w:rPr>
        <w:t xml:space="preserve"> </w:t>
      </w:r>
      <w:r w:rsidRPr="00106354">
        <w:rPr>
          <w:rFonts w:ascii="Arial" w:hAnsi="Arial" w:cs="Arial"/>
          <w:sz w:val="24"/>
          <w:szCs w:val="24"/>
        </w:rPr>
        <w:t>the clerk or nominated officer or, as the case may be, chair of the meeting</w:t>
      </w:r>
      <w:r w:rsidR="000F6CCC" w:rsidRPr="00106354">
        <w:rPr>
          <w:rFonts w:ascii="Arial" w:hAnsi="Arial" w:cs="Arial"/>
          <w:sz w:val="24"/>
          <w:szCs w:val="24"/>
        </w:rPr>
        <w:t xml:space="preserve"> </w:t>
      </w:r>
      <w:r w:rsidRPr="00106354">
        <w:rPr>
          <w:rFonts w:ascii="Arial" w:hAnsi="Arial" w:cs="Arial"/>
          <w:sz w:val="24"/>
          <w:szCs w:val="24"/>
        </w:rPr>
        <w:t>should explain how the meeting will proceed.</w:t>
      </w:r>
    </w:p>
    <w:p w14:paraId="1F4AA952"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0AC81CA1" w14:textId="26411611"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8. The complainant should outline the grounds for complaint and, thereafter,</w:t>
      </w:r>
      <w:r w:rsidR="000F6CCC" w:rsidRPr="00106354">
        <w:rPr>
          <w:rFonts w:ascii="Arial" w:hAnsi="Arial" w:cs="Arial"/>
          <w:sz w:val="24"/>
          <w:szCs w:val="24"/>
        </w:rPr>
        <w:t xml:space="preserve"> </w:t>
      </w:r>
      <w:r w:rsidRPr="00106354">
        <w:rPr>
          <w:rFonts w:ascii="Arial" w:hAnsi="Arial" w:cs="Arial"/>
          <w:sz w:val="24"/>
          <w:szCs w:val="24"/>
        </w:rPr>
        <w:t>questions may be asked by the clerk or other nominated officer or by</w:t>
      </w:r>
      <w:r w:rsidR="000F6CCC" w:rsidRPr="00106354">
        <w:rPr>
          <w:rFonts w:ascii="Arial" w:hAnsi="Arial" w:cs="Arial"/>
          <w:sz w:val="24"/>
          <w:szCs w:val="24"/>
        </w:rPr>
        <w:t xml:space="preserve"> </w:t>
      </w:r>
      <w:r w:rsidRPr="00106354">
        <w:rPr>
          <w:rFonts w:ascii="Arial" w:hAnsi="Arial" w:cs="Arial"/>
          <w:sz w:val="24"/>
          <w:szCs w:val="24"/>
        </w:rPr>
        <w:t>members if this is a meeting of the complaints committee or subcommittee.</w:t>
      </w:r>
    </w:p>
    <w:p w14:paraId="39FEF9F8"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34DD2334" w14:textId="21E38B56"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9. The clerk or other nominated officer (or if the complaint concerns them,</w:t>
      </w:r>
      <w:r w:rsidR="000F6CCC" w:rsidRPr="00106354">
        <w:rPr>
          <w:rFonts w:ascii="Arial" w:hAnsi="Arial" w:cs="Arial"/>
          <w:sz w:val="24"/>
          <w:szCs w:val="24"/>
        </w:rPr>
        <w:t xml:space="preserve"> </w:t>
      </w:r>
      <w:r w:rsidRPr="00106354">
        <w:rPr>
          <w:rFonts w:ascii="Arial" w:hAnsi="Arial" w:cs="Arial"/>
          <w:sz w:val="24"/>
          <w:szCs w:val="24"/>
        </w:rPr>
        <w:t>another member of staff or a member) will have an opportunity to explain</w:t>
      </w:r>
      <w:r w:rsidR="000F6CCC" w:rsidRPr="00106354">
        <w:rPr>
          <w:rFonts w:ascii="Arial" w:hAnsi="Arial" w:cs="Arial"/>
          <w:sz w:val="24"/>
          <w:szCs w:val="24"/>
        </w:rPr>
        <w:t xml:space="preserve"> </w:t>
      </w:r>
      <w:r w:rsidRPr="00106354">
        <w:rPr>
          <w:rFonts w:ascii="Arial" w:hAnsi="Arial" w:cs="Arial"/>
          <w:sz w:val="24"/>
          <w:szCs w:val="24"/>
        </w:rPr>
        <w:t>the council’s position and questions may be asked by the complainant.</w:t>
      </w:r>
    </w:p>
    <w:p w14:paraId="229C5AD5"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62725BD1" w14:textId="42DD8913"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 xml:space="preserve">10. The clerk or other nominated officer, </w:t>
      </w:r>
      <w:proofErr w:type="gramStart"/>
      <w:r w:rsidRPr="00106354">
        <w:rPr>
          <w:rFonts w:ascii="Arial" w:hAnsi="Arial" w:cs="Arial"/>
          <w:sz w:val="24"/>
          <w:szCs w:val="24"/>
        </w:rPr>
        <w:t>or as the case may be, the</w:t>
      </w:r>
      <w:proofErr w:type="gramEnd"/>
      <w:r w:rsidRPr="00106354">
        <w:rPr>
          <w:rFonts w:ascii="Arial" w:hAnsi="Arial" w:cs="Arial"/>
          <w:sz w:val="24"/>
          <w:szCs w:val="24"/>
        </w:rPr>
        <w:t xml:space="preserve"> complaints</w:t>
      </w:r>
      <w:r w:rsidR="000F6CCC" w:rsidRPr="00106354">
        <w:rPr>
          <w:rFonts w:ascii="Arial" w:hAnsi="Arial" w:cs="Arial"/>
          <w:sz w:val="24"/>
          <w:szCs w:val="24"/>
        </w:rPr>
        <w:t xml:space="preserve"> </w:t>
      </w:r>
      <w:r w:rsidRPr="00106354">
        <w:rPr>
          <w:rFonts w:ascii="Arial" w:hAnsi="Arial" w:cs="Arial"/>
          <w:sz w:val="24"/>
          <w:szCs w:val="24"/>
        </w:rPr>
        <w:t>committee or sub-committee and then the complainant should be offered</w:t>
      </w:r>
      <w:r w:rsidR="000F6CCC" w:rsidRPr="00106354">
        <w:rPr>
          <w:rFonts w:ascii="Arial" w:hAnsi="Arial" w:cs="Arial"/>
          <w:sz w:val="24"/>
          <w:szCs w:val="24"/>
        </w:rPr>
        <w:t xml:space="preserve"> </w:t>
      </w:r>
      <w:r w:rsidRPr="00106354">
        <w:rPr>
          <w:rFonts w:ascii="Arial" w:hAnsi="Arial" w:cs="Arial"/>
          <w:sz w:val="24"/>
          <w:szCs w:val="24"/>
        </w:rPr>
        <w:t>the opportunity to summarise their respective positions.</w:t>
      </w:r>
    </w:p>
    <w:p w14:paraId="583956F0"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7ECDEBA6" w14:textId="004200DB" w:rsidR="005E6C9D" w:rsidRPr="00106354" w:rsidRDefault="00FD29F6" w:rsidP="00FD29F6">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11.</w:t>
      </w:r>
      <w:r w:rsidR="005E6C9D" w:rsidRPr="00106354">
        <w:rPr>
          <w:rFonts w:ascii="Arial" w:hAnsi="Arial" w:cs="Arial"/>
          <w:sz w:val="24"/>
          <w:szCs w:val="24"/>
        </w:rPr>
        <w:t>The complainant should be advised when a decision about the complaint is</w:t>
      </w:r>
      <w:r w:rsidR="000F6CCC" w:rsidRPr="00106354">
        <w:rPr>
          <w:rFonts w:ascii="Arial" w:hAnsi="Arial" w:cs="Arial"/>
          <w:sz w:val="24"/>
          <w:szCs w:val="24"/>
        </w:rPr>
        <w:t xml:space="preserve"> </w:t>
      </w:r>
      <w:r w:rsidR="005E6C9D" w:rsidRPr="00106354">
        <w:rPr>
          <w:rFonts w:ascii="Arial" w:hAnsi="Arial" w:cs="Arial"/>
          <w:sz w:val="24"/>
          <w:szCs w:val="24"/>
        </w:rPr>
        <w:t>likely to be made and when it is likely to be communicated to them.</w:t>
      </w:r>
    </w:p>
    <w:p w14:paraId="714EFB21" w14:textId="77777777" w:rsidR="000F6CCC" w:rsidRPr="00106354" w:rsidRDefault="000F6CCC" w:rsidP="000F6CCC">
      <w:pPr>
        <w:pStyle w:val="ListParagraph"/>
        <w:autoSpaceDE w:val="0"/>
        <w:autoSpaceDN w:val="0"/>
        <w:adjustRightInd w:val="0"/>
        <w:spacing w:after="0" w:line="240" w:lineRule="auto"/>
        <w:ind w:left="360"/>
        <w:rPr>
          <w:rFonts w:ascii="Arial" w:hAnsi="Arial" w:cs="Arial"/>
          <w:sz w:val="24"/>
          <w:szCs w:val="24"/>
        </w:rPr>
      </w:pPr>
    </w:p>
    <w:p w14:paraId="3CD64DAB" w14:textId="77777777" w:rsidR="005E6C9D" w:rsidRPr="00106354" w:rsidRDefault="005E6C9D" w:rsidP="00DB7F33">
      <w:pPr>
        <w:autoSpaceDE w:val="0"/>
        <w:autoSpaceDN w:val="0"/>
        <w:adjustRightInd w:val="0"/>
        <w:spacing w:after="0" w:line="240" w:lineRule="auto"/>
        <w:rPr>
          <w:rFonts w:ascii="Arial" w:hAnsi="Arial" w:cs="Arial"/>
          <w:b/>
          <w:bCs/>
          <w:sz w:val="24"/>
          <w:szCs w:val="24"/>
        </w:rPr>
      </w:pPr>
      <w:r w:rsidRPr="00106354">
        <w:rPr>
          <w:rFonts w:ascii="Arial" w:hAnsi="Arial" w:cs="Arial"/>
          <w:b/>
          <w:bCs/>
          <w:sz w:val="24"/>
          <w:szCs w:val="24"/>
        </w:rPr>
        <w:t>After the complaint has been decided.</w:t>
      </w:r>
    </w:p>
    <w:p w14:paraId="046E7776"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2534B923" w14:textId="571983D8"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1. Within the timeframe specified in the council’s complaint’s procedure, the</w:t>
      </w:r>
      <w:r w:rsidR="005326C4" w:rsidRPr="00106354">
        <w:rPr>
          <w:rFonts w:ascii="Arial" w:hAnsi="Arial" w:cs="Arial"/>
          <w:sz w:val="24"/>
          <w:szCs w:val="24"/>
        </w:rPr>
        <w:t xml:space="preserve"> </w:t>
      </w:r>
      <w:r w:rsidRPr="00106354">
        <w:rPr>
          <w:rFonts w:ascii="Arial" w:hAnsi="Arial" w:cs="Arial"/>
          <w:sz w:val="24"/>
          <w:szCs w:val="24"/>
        </w:rPr>
        <w:t xml:space="preserve">council should write to the complainant to confirm </w:t>
      </w:r>
      <w:proofErr w:type="gramStart"/>
      <w:r w:rsidRPr="00106354">
        <w:rPr>
          <w:rFonts w:ascii="Arial" w:hAnsi="Arial" w:cs="Arial"/>
          <w:sz w:val="24"/>
          <w:szCs w:val="24"/>
        </w:rPr>
        <w:t>whether or not</w:t>
      </w:r>
      <w:proofErr w:type="gramEnd"/>
      <w:r w:rsidRPr="00106354">
        <w:rPr>
          <w:rFonts w:ascii="Arial" w:hAnsi="Arial" w:cs="Arial"/>
          <w:sz w:val="24"/>
          <w:szCs w:val="24"/>
        </w:rPr>
        <w:t xml:space="preserve"> it has</w:t>
      </w:r>
      <w:r w:rsidR="005326C4" w:rsidRPr="00106354">
        <w:rPr>
          <w:rFonts w:ascii="Arial" w:hAnsi="Arial" w:cs="Arial"/>
          <w:sz w:val="24"/>
          <w:szCs w:val="24"/>
        </w:rPr>
        <w:t xml:space="preserve"> </w:t>
      </w:r>
      <w:r w:rsidRPr="00106354">
        <w:rPr>
          <w:rFonts w:ascii="Arial" w:hAnsi="Arial" w:cs="Arial"/>
          <w:sz w:val="24"/>
          <w:szCs w:val="24"/>
        </w:rPr>
        <w:t>upheld the complaint. The council should give reasons for its decision</w:t>
      </w:r>
      <w:r w:rsidR="005326C4" w:rsidRPr="00106354">
        <w:rPr>
          <w:rFonts w:ascii="Arial" w:hAnsi="Arial" w:cs="Arial"/>
          <w:sz w:val="24"/>
          <w:szCs w:val="24"/>
        </w:rPr>
        <w:t xml:space="preserve"> </w:t>
      </w:r>
      <w:r w:rsidRPr="00106354">
        <w:rPr>
          <w:rFonts w:ascii="Arial" w:hAnsi="Arial" w:cs="Arial"/>
          <w:sz w:val="24"/>
          <w:szCs w:val="24"/>
        </w:rPr>
        <w:t>together with details of any action to be taken by the council if this</w:t>
      </w:r>
      <w:r w:rsidR="005326C4" w:rsidRPr="00106354">
        <w:rPr>
          <w:rFonts w:ascii="Arial" w:hAnsi="Arial" w:cs="Arial"/>
          <w:sz w:val="24"/>
          <w:szCs w:val="24"/>
        </w:rPr>
        <w:t xml:space="preserve"> </w:t>
      </w:r>
      <w:r w:rsidR="00521896" w:rsidRPr="00106354">
        <w:rPr>
          <w:rFonts w:ascii="Arial" w:hAnsi="Arial" w:cs="Arial"/>
          <w:sz w:val="24"/>
          <w:szCs w:val="24"/>
        </w:rPr>
        <w:t xml:space="preserve">is </w:t>
      </w:r>
      <w:r w:rsidRPr="00106354">
        <w:rPr>
          <w:rFonts w:ascii="Arial" w:hAnsi="Arial" w:cs="Arial"/>
          <w:sz w:val="24"/>
          <w:szCs w:val="24"/>
        </w:rPr>
        <w:t>appropriate. If the council’s complaints procedure includes an appeal stage,</w:t>
      </w:r>
    </w:p>
    <w:p w14:paraId="45260CF9" w14:textId="78FF639A"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the council should notify the complainant in writing of the right to appeal its</w:t>
      </w:r>
      <w:r w:rsidR="005326C4" w:rsidRPr="00106354">
        <w:rPr>
          <w:rFonts w:ascii="Arial" w:hAnsi="Arial" w:cs="Arial"/>
          <w:sz w:val="24"/>
          <w:szCs w:val="24"/>
        </w:rPr>
        <w:t xml:space="preserve"> </w:t>
      </w:r>
      <w:r w:rsidRPr="00106354">
        <w:rPr>
          <w:rFonts w:ascii="Arial" w:hAnsi="Arial" w:cs="Arial"/>
          <w:sz w:val="24"/>
          <w:szCs w:val="24"/>
        </w:rPr>
        <w:t>decision.</w:t>
      </w:r>
    </w:p>
    <w:p w14:paraId="70171668" w14:textId="77777777" w:rsidR="006617C2" w:rsidRPr="00106354" w:rsidRDefault="006617C2" w:rsidP="006617C2">
      <w:pPr>
        <w:autoSpaceDE w:val="0"/>
        <w:autoSpaceDN w:val="0"/>
        <w:adjustRightInd w:val="0"/>
        <w:spacing w:after="0" w:line="240" w:lineRule="auto"/>
        <w:rPr>
          <w:rFonts w:ascii="Arial" w:hAnsi="Arial" w:cs="Arial"/>
          <w:sz w:val="24"/>
          <w:szCs w:val="24"/>
        </w:rPr>
      </w:pPr>
    </w:p>
    <w:p w14:paraId="1C006454" w14:textId="25EC9CBC" w:rsidR="006617C2" w:rsidRPr="00106354" w:rsidRDefault="006617C2" w:rsidP="006617C2">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Issues shall not be re-opened for six months once address</w:t>
      </w:r>
      <w:r w:rsidR="00560CB9" w:rsidRPr="00106354">
        <w:rPr>
          <w:rFonts w:ascii="Arial" w:hAnsi="Arial" w:cs="Arial"/>
          <w:sz w:val="24"/>
          <w:szCs w:val="24"/>
        </w:rPr>
        <w:t>ed</w:t>
      </w:r>
      <w:r w:rsidRPr="00106354">
        <w:rPr>
          <w:rFonts w:ascii="Arial" w:hAnsi="Arial" w:cs="Arial"/>
          <w:sz w:val="24"/>
          <w:szCs w:val="24"/>
        </w:rPr>
        <w:t xml:space="preserve"> and dealt with. </w:t>
      </w:r>
    </w:p>
    <w:p w14:paraId="026983A1"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5FCC7D01"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718ED803" w14:textId="77777777" w:rsidR="005326C4" w:rsidRPr="00106354" w:rsidRDefault="005E6C9D" w:rsidP="00DB7F33">
      <w:pPr>
        <w:autoSpaceDE w:val="0"/>
        <w:autoSpaceDN w:val="0"/>
        <w:adjustRightInd w:val="0"/>
        <w:spacing w:after="0" w:line="240" w:lineRule="auto"/>
        <w:rPr>
          <w:rFonts w:ascii="Arial" w:hAnsi="Arial" w:cs="Arial"/>
          <w:b/>
          <w:bCs/>
          <w:sz w:val="24"/>
          <w:szCs w:val="24"/>
        </w:rPr>
      </w:pPr>
      <w:r w:rsidRPr="00106354">
        <w:rPr>
          <w:rFonts w:ascii="Arial" w:hAnsi="Arial" w:cs="Arial"/>
          <w:b/>
          <w:bCs/>
          <w:sz w:val="24"/>
          <w:szCs w:val="24"/>
        </w:rPr>
        <w:t xml:space="preserve">Annexe 2: </w:t>
      </w:r>
    </w:p>
    <w:p w14:paraId="5128D01A" w14:textId="7D27884D" w:rsidR="005E6C9D" w:rsidRPr="00106354" w:rsidRDefault="005E6C9D" w:rsidP="00DB7F33">
      <w:pPr>
        <w:autoSpaceDE w:val="0"/>
        <w:autoSpaceDN w:val="0"/>
        <w:adjustRightInd w:val="0"/>
        <w:spacing w:after="0" w:line="240" w:lineRule="auto"/>
        <w:rPr>
          <w:rFonts w:ascii="Arial" w:hAnsi="Arial" w:cs="Arial"/>
          <w:b/>
          <w:bCs/>
          <w:sz w:val="24"/>
          <w:szCs w:val="24"/>
        </w:rPr>
      </w:pPr>
      <w:r w:rsidRPr="00106354">
        <w:rPr>
          <w:rFonts w:ascii="Arial" w:hAnsi="Arial" w:cs="Arial"/>
          <w:b/>
          <w:bCs/>
          <w:sz w:val="24"/>
          <w:szCs w:val="24"/>
        </w:rPr>
        <w:t>Complaining to the Local Government and Social Care Ombudsman</w:t>
      </w:r>
      <w:r w:rsidR="005326C4" w:rsidRPr="00106354">
        <w:rPr>
          <w:rFonts w:ascii="Arial" w:hAnsi="Arial" w:cs="Arial"/>
          <w:b/>
          <w:bCs/>
          <w:sz w:val="24"/>
          <w:szCs w:val="24"/>
        </w:rPr>
        <w:t xml:space="preserve"> </w:t>
      </w:r>
      <w:r w:rsidRPr="00106354">
        <w:rPr>
          <w:rFonts w:ascii="Arial" w:hAnsi="Arial" w:cs="Arial"/>
          <w:b/>
          <w:bCs/>
          <w:sz w:val="24"/>
          <w:szCs w:val="24"/>
        </w:rPr>
        <w:t>(LGO)</w:t>
      </w:r>
    </w:p>
    <w:p w14:paraId="04052D6D" w14:textId="77777777" w:rsidR="005326C4" w:rsidRPr="00106354" w:rsidRDefault="005326C4" w:rsidP="00DB7F33">
      <w:pPr>
        <w:autoSpaceDE w:val="0"/>
        <w:autoSpaceDN w:val="0"/>
        <w:adjustRightInd w:val="0"/>
        <w:spacing w:after="0" w:line="240" w:lineRule="auto"/>
        <w:rPr>
          <w:rFonts w:ascii="Arial" w:hAnsi="Arial" w:cs="Arial"/>
          <w:b/>
          <w:bCs/>
          <w:sz w:val="24"/>
          <w:szCs w:val="24"/>
        </w:rPr>
      </w:pPr>
    </w:p>
    <w:p w14:paraId="4770F519" w14:textId="77777777" w:rsidR="00DB42F9"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1. The relevant legislation is the Local Government Act 1974 (‘the 1974 Act’).</w:t>
      </w:r>
      <w:r w:rsidR="00DB42F9" w:rsidRPr="00106354">
        <w:rPr>
          <w:rFonts w:ascii="Arial" w:hAnsi="Arial" w:cs="Arial"/>
          <w:sz w:val="24"/>
          <w:szCs w:val="24"/>
        </w:rPr>
        <w:t xml:space="preserve"> </w:t>
      </w:r>
      <w:r w:rsidRPr="00106354">
        <w:rPr>
          <w:rFonts w:ascii="Arial" w:hAnsi="Arial" w:cs="Arial"/>
          <w:sz w:val="24"/>
          <w:szCs w:val="24"/>
        </w:rPr>
        <w:t>The LGO has no jurisdiction in respect of a local council unless it is working</w:t>
      </w:r>
      <w:r w:rsidR="00DB42F9" w:rsidRPr="00106354">
        <w:rPr>
          <w:rFonts w:ascii="Arial" w:hAnsi="Arial" w:cs="Arial"/>
          <w:sz w:val="24"/>
          <w:szCs w:val="24"/>
        </w:rPr>
        <w:t xml:space="preserve"> </w:t>
      </w:r>
      <w:r w:rsidRPr="00106354">
        <w:rPr>
          <w:rFonts w:ascii="Arial" w:hAnsi="Arial" w:cs="Arial"/>
          <w:sz w:val="24"/>
          <w:szCs w:val="24"/>
        </w:rPr>
        <w:t>jointly with a principal authority through a joint committee which includes</w:t>
      </w:r>
      <w:r w:rsidR="00DB42F9" w:rsidRPr="00106354">
        <w:rPr>
          <w:rFonts w:ascii="Arial" w:hAnsi="Arial" w:cs="Arial"/>
          <w:sz w:val="24"/>
          <w:szCs w:val="24"/>
        </w:rPr>
        <w:t xml:space="preserve"> </w:t>
      </w:r>
      <w:r w:rsidRPr="00106354">
        <w:rPr>
          <w:rFonts w:ascii="Arial" w:hAnsi="Arial" w:cs="Arial"/>
          <w:sz w:val="24"/>
          <w:szCs w:val="24"/>
        </w:rPr>
        <w:t>representatives of the principal authority (section 25(4)(b)) of the 1974</w:t>
      </w:r>
      <w:r w:rsidR="00DB42F9" w:rsidRPr="00106354">
        <w:rPr>
          <w:rFonts w:ascii="Arial" w:hAnsi="Arial" w:cs="Arial"/>
          <w:sz w:val="24"/>
          <w:szCs w:val="24"/>
        </w:rPr>
        <w:t xml:space="preserve"> </w:t>
      </w:r>
      <w:r w:rsidRPr="00106354">
        <w:rPr>
          <w:rFonts w:ascii="Arial" w:hAnsi="Arial" w:cs="Arial"/>
          <w:sz w:val="24"/>
          <w:szCs w:val="24"/>
        </w:rPr>
        <w:t>Act) or it is exercising the functions of a principal authority (section 25(7)</w:t>
      </w:r>
      <w:r w:rsidR="00DB42F9" w:rsidRPr="00106354">
        <w:rPr>
          <w:rFonts w:ascii="Arial" w:hAnsi="Arial" w:cs="Arial"/>
          <w:sz w:val="24"/>
          <w:szCs w:val="24"/>
        </w:rPr>
        <w:t xml:space="preserve"> </w:t>
      </w:r>
      <w:r w:rsidRPr="00106354">
        <w:rPr>
          <w:rFonts w:ascii="Arial" w:hAnsi="Arial" w:cs="Arial"/>
          <w:sz w:val="24"/>
          <w:szCs w:val="24"/>
        </w:rPr>
        <w:t>of the 1974 Act). It might be useful for parish councils to know something</w:t>
      </w:r>
      <w:r w:rsidR="00DB42F9" w:rsidRPr="00106354">
        <w:rPr>
          <w:rFonts w:ascii="Arial" w:hAnsi="Arial" w:cs="Arial"/>
          <w:sz w:val="24"/>
          <w:szCs w:val="24"/>
        </w:rPr>
        <w:t xml:space="preserve"> </w:t>
      </w:r>
      <w:r w:rsidRPr="00106354">
        <w:rPr>
          <w:rFonts w:ascii="Arial" w:hAnsi="Arial" w:cs="Arial"/>
          <w:sz w:val="24"/>
          <w:szCs w:val="24"/>
        </w:rPr>
        <w:t>about the jurisdiction of the LGO so that they can assist members of the</w:t>
      </w:r>
      <w:r w:rsidR="00DB42F9" w:rsidRPr="00106354">
        <w:rPr>
          <w:rFonts w:ascii="Arial" w:hAnsi="Arial" w:cs="Arial"/>
          <w:sz w:val="24"/>
          <w:szCs w:val="24"/>
        </w:rPr>
        <w:t xml:space="preserve"> </w:t>
      </w:r>
      <w:r w:rsidRPr="00106354">
        <w:rPr>
          <w:rFonts w:ascii="Arial" w:hAnsi="Arial" w:cs="Arial"/>
          <w:sz w:val="24"/>
          <w:szCs w:val="24"/>
        </w:rPr>
        <w:t>public (including, perhaps councillors) to complain to the LGO where</w:t>
      </w:r>
      <w:r w:rsidR="00DB42F9" w:rsidRPr="00106354">
        <w:rPr>
          <w:rFonts w:ascii="Arial" w:hAnsi="Arial" w:cs="Arial"/>
          <w:sz w:val="24"/>
          <w:szCs w:val="24"/>
        </w:rPr>
        <w:t xml:space="preserve"> </w:t>
      </w:r>
      <w:r w:rsidRPr="00106354">
        <w:rPr>
          <w:rFonts w:ascii="Arial" w:hAnsi="Arial" w:cs="Arial"/>
          <w:sz w:val="24"/>
          <w:szCs w:val="24"/>
        </w:rPr>
        <w:t xml:space="preserve">appropriate. </w:t>
      </w:r>
    </w:p>
    <w:p w14:paraId="40964C9A" w14:textId="77777777" w:rsidR="008F4CEE" w:rsidRPr="00106354" w:rsidRDefault="008F4CEE" w:rsidP="00DB7F33">
      <w:pPr>
        <w:autoSpaceDE w:val="0"/>
        <w:autoSpaceDN w:val="0"/>
        <w:adjustRightInd w:val="0"/>
        <w:spacing w:after="0" w:line="240" w:lineRule="auto"/>
        <w:rPr>
          <w:rFonts w:ascii="Arial" w:hAnsi="Arial" w:cs="Arial"/>
          <w:sz w:val="24"/>
          <w:szCs w:val="24"/>
        </w:rPr>
      </w:pPr>
    </w:p>
    <w:p w14:paraId="0287E34B" w14:textId="61058822"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The key points to remember are:</w:t>
      </w:r>
    </w:p>
    <w:p w14:paraId="37806025" w14:textId="77777777" w:rsidR="008F4CEE" w:rsidRPr="00106354" w:rsidRDefault="008F4CEE" w:rsidP="00DB7F33">
      <w:pPr>
        <w:autoSpaceDE w:val="0"/>
        <w:autoSpaceDN w:val="0"/>
        <w:adjustRightInd w:val="0"/>
        <w:spacing w:after="0" w:line="240" w:lineRule="auto"/>
        <w:rPr>
          <w:rFonts w:ascii="Arial" w:hAnsi="Arial" w:cs="Arial"/>
          <w:sz w:val="24"/>
          <w:szCs w:val="24"/>
        </w:rPr>
      </w:pPr>
    </w:p>
    <w:p w14:paraId="3E493814" w14:textId="4245D1B8" w:rsidR="005E6C9D" w:rsidRPr="00106354" w:rsidRDefault="005E6C9D" w:rsidP="008F4CEE">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a. parish councils are unable to lodge complaints as a public body</w:t>
      </w:r>
      <w:r w:rsidR="008F4CEE" w:rsidRPr="00106354">
        <w:rPr>
          <w:rFonts w:ascii="Arial" w:hAnsi="Arial" w:cs="Arial"/>
          <w:sz w:val="24"/>
          <w:szCs w:val="24"/>
        </w:rPr>
        <w:t xml:space="preserve"> </w:t>
      </w:r>
      <w:r w:rsidRPr="00106354">
        <w:rPr>
          <w:rFonts w:ascii="Arial" w:hAnsi="Arial" w:cs="Arial"/>
          <w:sz w:val="24"/>
          <w:szCs w:val="24"/>
        </w:rPr>
        <w:t>(section 27(1) of the 1974 Act) about another local authority or</w:t>
      </w:r>
      <w:r w:rsidR="008F4CEE" w:rsidRPr="00106354">
        <w:rPr>
          <w:rFonts w:ascii="Arial" w:hAnsi="Arial" w:cs="Arial"/>
          <w:sz w:val="24"/>
          <w:szCs w:val="24"/>
        </w:rPr>
        <w:t xml:space="preserve"> </w:t>
      </w:r>
      <w:r w:rsidRPr="00106354">
        <w:rPr>
          <w:rFonts w:ascii="Arial" w:hAnsi="Arial" w:cs="Arial"/>
          <w:sz w:val="24"/>
          <w:szCs w:val="24"/>
        </w:rPr>
        <w:t xml:space="preserve">public body defined at section 25 of the 1974 </w:t>
      </w:r>
      <w:proofErr w:type="gramStart"/>
      <w:r w:rsidRPr="00106354">
        <w:rPr>
          <w:rFonts w:ascii="Arial" w:hAnsi="Arial" w:cs="Arial"/>
          <w:sz w:val="24"/>
          <w:szCs w:val="24"/>
        </w:rPr>
        <w:t>Act</w:t>
      </w:r>
      <w:proofErr w:type="gramEnd"/>
      <w:r w:rsidRPr="00106354">
        <w:rPr>
          <w:rFonts w:ascii="Arial" w:hAnsi="Arial" w:cs="Arial"/>
          <w:sz w:val="24"/>
          <w:szCs w:val="24"/>
        </w:rPr>
        <w:t xml:space="preserve"> but this does not</w:t>
      </w:r>
      <w:r w:rsidR="008F4CEE" w:rsidRPr="00106354">
        <w:rPr>
          <w:rFonts w:ascii="Arial" w:hAnsi="Arial" w:cs="Arial"/>
          <w:sz w:val="24"/>
          <w:szCs w:val="24"/>
        </w:rPr>
        <w:t xml:space="preserve"> </w:t>
      </w:r>
      <w:r w:rsidRPr="00106354">
        <w:rPr>
          <w:rFonts w:ascii="Arial" w:hAnsi="Arial" w:cs="Arial"/>
          <w:sz w:val="24"/>
          <w:szCs w:val="24"/>
        </w:rPr>
        <w:t>prevent individual councillors from making complaints about another</w:t>
      </w:r>
      <w:r w:rsidR="008F4CEE" w:rsidRPr="00106354">
        <w:rPr>
          <w:rFonts w:ascii="Arial" w:hAnsi="Arial" w:cs="Arial"/>
          <w:sz w:val="24"/>
          <w:szCs w:val="24"/>
        </w:rPr>
        <w:t xml:space="preserve"> </w:t>
      </w:r>
      <w:r w:rsidRPr="00106354">
        <w:rPr>
          <w:rFonts w:ascii="Arial" w:hAnsi="Arial" w:cs="Arial"/>
          <w:sz w:val="24"/>
          <w:szCs w:val="24"/>
        </w:rPr>
        <w:t xml:space="preserve">local authority or public body in their </w:t>
      </w:r>
      <w:r w:rsidRPr="00106354">
        <w:rPr>
          <w:rFonts w:ascii="Arial" w:hAnsi="Arial" w:cs="Arial"/>
          <w:sz w:val="24"/>
          <w:szCs w:val="24"/>
        </w:rPr>
        <w:lastRenderedPageBreak/>
        <w:t>personal capacity. In their</w:t>
      </w:r>
      <w:r w:rsidR="008F4CEE" w:rsidRPr="00106354">
        <w:rPr>
          <w:rFonts w:ascii="Arial" w:hAnsi="Arial" w:cs="Arial"/>
          <w:sz w:val="24"/>
          <w:szCs w:val="24"/>
        </w:rPr>
        <w:t xml:space="preserve"> </w:t>
      </w:r>
      <w:r w:rsidRPr="00106354">
        <w:rPr>
          <w:rFonts w:ascii="Arial" w:hAnsi="Arial" w:cs="Arial"/>
          <w:sz w:val="24"/>
          <w:szCs w:val="24"/>
        </w:rPr>
        <w:t xml:space="preserve">official capacity, if </w:t>
      </w:r>
      <w:proofErr w:type="gramStart"/>
      <w:r w:rsidRPr="00106354">
        <w:rPr>
          <w:rFonts w:ascii="Arial" w:hAnsi="Arial" w:cs="Arial"/>
          <w:sz w:val="24"/>
          <w:szCs w:val="24"/>
        </w:rPr>
        <w:t>so</w:t>
      </w:r>
      <w:proofErr w:type="gramEnd"/>
      <w:r w:rsidRPr="00106354">
        <w:rPr>
          <w:rFonts w:ascii="Arial" w:hAnsi="Arial" w:cs="Arial"/>
          <w:sz w:val="24"/>
          <w:szCs w:val="24"/>
        </w:rPr>
        <w:t xml:space="preserve"> requested by member(s) of the public, a parish</w:t>
      </w:r>
      <w:r w:rsidR="008F4CEE" w:rsidRPr="00106354">
        <w:rPr>
          <w:rFonts w:ascii="Arial" w:hAnsi="Arial" w:cs="Arial"/>
          <w:sz w:val="24"/>
          <w:szCs w:val="24"/>
        </w:rPr>
        <w:t xml:space="preserve"> </w:t>
      </w:r>
      <w:r w:rsidRPr="00106354">
        <w:rPr>
          <w:rFonts w:ascii="Arial" w:hAnsi="Arial" w:cs="Arial"/>
          <w:sz w:val="24"/>
          <w:szCs w:val="24"/>
        </w:rPr>
        <w:t>councillor could represent them in making complaints. Please note:</w:t>
      </w:r>
    </w:p>
    <w:p w14:paraId="19F92D5C" w14:textId="77777777" w:rsidR="005E6C9D" w:rsidRPr="00106354" w:rsidRDefault="005E6C9D" w:rsidP="008F4CEE">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b. complaints must be made in writing;</w:t>
      </w:r>
    </w:p>
    <w:p w14:paraId="54215B8A" w14:textId="3372C7DF" w:rsidR="005E6C9D" w:rsidRPr="00106354" w:rsidRDefault="005E6C9D" w:rsidP="008F4CEE">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c. complaints must be made within 12 months of notice of the matters</w:t>
      </w:r>
      <w:r w:rsidR="00B14715" w:rsidRPr="00106354">
        <w:rPr>
          <w:rFonts w:ascii="Arial" w:hAnsi="Arial" w:cs="Arial"/>
          <w:sz w:val="24"/>
          <w:szCs w:val="24"/>
        </w:rPr>
        <w:t xml:space="preserve"> </w:t>
      </w:r>
      <w:r w:rsidRPr="00106354">
        <w:rPr>
          <w:rFonts w:ascii="Arial" w:hAnsi="Arial" w:cs="Arial"/>
          <w:sz w:val="24"/>
          <w:szCs w:val="24"/>
        </w:rPr>
        <w:t>which are subject to the complaint;</w:t>
      </w:r>
    </w:p>
    <w:p w14:paraId="2A083C29" w14:textId="7E8B0747" w:rsidR="005E6C9D" w:rsidRPr="00106354" w:rsidRDefault="005E6C9D" w:rsidP="008F4CEE">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d. complainants must first give the authority in question notice of the</w:t>
      </w:r>
      <w:r w:rsidR="00B14715" w:rsidRPr="00106354">
        <w:rPr>
          <w:rFonts w:ascii="Arial" w:hAnsi="Arial" w:cs="Arial"/>
          <w:sz w:val="24"/>
          <w:szCs w:val="24"/>
        </w:rPr>
        <w:t xml:space="preserve"> </w:t>
      </w:r>
      <w:r w:rsidRPr="00106354">
        <w:rPr>
          <w:rFonts w:ascii="Arial" w:hAnsi="Arial" w:cs="Arial"/>
          <w:sz w:val="24"/>
          <w:szCs w:val="24"/>
        </w:rPr>
        <w:t>complaint and give them an adequate opportunity to investigate and</w:t>
      </w:r>
      <w:r w:rsidR="00B14715" w:rsidRPr="00106354">
        <w:rPr>
          <w:rFonts w:ascii="Arial" w:hAnsi="Arial" w:cs="Arial"/>
          <w:sz w:val="24"/>
          <w:szCs w:val="24"/>
        </w:rPr>
        <w:t xml:space="preserve"> </w:t>
      </w:r>
      <w:r w:rsidRPr="00106354">
        <w:rPr>
          <w:rFonts w:ascii="Arial" w:hAnsi="Arial" w:cs="Arial"/>
          <w:sz w:val="24"/>
          <w:szCs w:val="24"/>
        </w:rPr>
        <w:t>reply to the complaint. This usually entails exhausting that authority’s</w:t>
      </w:r>
      <w:r w:rsidR="00B14715" w:rsidRPr="00106354">
        <w:rPr>
          <w:rFonts w:ascii="Arial" w:hAnsi="Arial" w:cs="Arial"/>
          <w:sz w:val="24"/>
          <w:szCs w:val="24"/>
        </w:rPr>
        <w:t xml:space="preserve"> </w:t>
      </w:r>
      <w:r w:rsidRPr="00106354">
        <w:rPr>
          <w:rFonts w:ascii="Arial" w:hAnsi="Arial" w:cs="Arial"/>
          <w:sz w:val="24"/>
          <w:szCs w:val="24"/>
        </w:rPr>
        <w:t>complaints procedure;</w:t>
      </w:r>
    </w:p>
    <w:p w14:paraId="1A6F9804" w14:textId="4B41E598" w:rsidR="005E6C9D" w:rsidRPr="00106354" w:rsidRDefault="005E6C9D" w:rsidP="008F4CEE">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e. the ombudsman may not investigate matters which are or have been</w:t>
      </w:r>
      <w:r w:rsidR="00B14715" w:rsidRPr="00106354">
        <w:rPr>
          <w:rFonts w:ascii="Arial" w:hAnsi="Arial" w:cs="Arial"/>
          <w:sz w:val="24"/>
          <w:szCs w:val="24"/>
        </w:rPr>
        <w:t xml:space="preserve"> </w:t>
      </w:r>
      <w:r w:rsidRPr="00106354">
        <w:rPr>
          <w:rFonts w:ascii="Arial" w:hAnsi="Arial" w:cs="Arial"/>
          <w:sz w:val="24"/>
          <w:szCs w:val="24"/>
        </w:rPr>
        <w:t>subject to a right of appeal; and</w:t>
      </w:r>
    </w:p>
    <w:p w14:paraId="79AE2BD1" w14:textId="13E04AB5" w:rsidR="005E6C9D" w:rsidRPr="00106354" w:rsidRDefault="005E6C9D" w:rsidP="008F4CEE">
      <w:pPr>
        <w:autoSpaceDE w:val="0"/>
        <w:autoSpaceDN w:val="0"/>
        <w:adjustRightInd w:val="0"/>
        <w:spacing w:after="0" w:line="240" w:lineRule="auto"/>
        <w:ind w:left="720"/>
        <w:rPr>
          <w:rFonts w:ascii="Arial" w:hAnsi="Arial" w:cs="Arial"/>
          <w:sz w:val="24"/>
          <w:szCs w:val="24"/>
        </w:rPr>
      </w:pPr>
      <w:r w:rsidRPr="00106354">
        <w:rPr>
          <w:rFonts w:ascii="Arial" w:hAnsi="Arial" w:cs="Arial"/>
          <w:sz w:val="24"/>
          <w:szCs w:val="24"/>
        </w:rPr>
        <w:t>f. the ombudsman may not investigate matters where the complainant</w:t>
      </w:r>
      <w:r w:rsidR="00B14715" w:rsidRPr="00106354">
        <w:rPr>
          <w:rFonts w:ascii="Arial" w:hAnsi="Arial" w:cs="Arial"/>
          <w:sz w:val="24"/>
          <w:szCs w:val="24"/>
        </w:rPr>
        <w:t xml:space="preserve"> </w:t>
      </w:r>
      <w:r w:rsidRPr="00106354">
        <w:rPr>
          <w:rFonts w:ascii="Arial" w:hAnsi="Arial" w:cs="Arial"/>
          <w:sz w:val="24"/>
          <w:szCs w:val="24"/>
        </w:rPr>
        <w:t>has or has had a remedy by way of court proceedings.</w:t>
      </w:r>
    </w:p>
    <w:p w14:paraId="29D3F28E" w14:textId="77777777" w:rsidR="005E6C9D" w:rsidRPr="00106354" w:rsidRDefault="005E6C9D" w:rsidP="00DB7F33">
      <w:pPr>
        <w:autoSpaceDE w:val="0"/>
        <w:autoSpaceDN w:val="0"/>
        <w:adjustRightInd w:val="0"/>
        <w:spacing w:after="0" w:line="240" w:lineRule="auto"/>
        <w:rPr>
          <w:rFonts w:ascii="Arial" w:hAnsi="Arial" w:cs="Arial"/>
          <w:sz w:val="24"/>
          <w:szCs w:val="24"/>
        </w:rPr>
      </w:pPr>
    </w:p>
    <w:p w14:paraId="6DED1283" w14:textId="493554DB"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2. The most common application of the ombudsman’s lack of jurisdiction</w:t>
      </w:r>
      <w:r w:rsidR="00B14715" w:rsidRPr="00106354">
        <w:rPr>
          <w:rFonts w:ascii="Arial" w:hAnsi="Arial" w:cs="Arial"/>
          <w:sz w:val="24"/>
          <w:szCs w:val="24"/>
        </w:rPr>
        <w:t xml:space="preserve"> </w:t>
      </w:r>
      <w:r w:rsidRPr="00106354">
        <w:rPr>
          <w:rFonts w:ascii="Arial" w:hAnsi="Arial" w:cs="Arial"/>
          <w:sz w:val="24"/>
          <w:szCs w:val="24"/>
        </w:rPr>
        <w:t>where the subject matter of the complaint is subject to a right of appeal or</w:t>
      </w:r>
      <w:r w:rsidR="00B14715" w:rsidRPr="00106354">
        <w:rPr>
          <w:rFonts w:ascii="Arial" w:hAnsi="Arial" w:cs="Arial"/>
          <w:sz w:val="24"/>
          <w:szCs w:val="24"/>
        </w:rPr>
        <w:t xml:space="preserve"> </w:t>
      </w:r>
      <w:r w:rsidRPr="00106354">
        <w:rPr>
          <w:rFonts w:ascii="Arial" w:hAnsi="Arial" w:cs="Arial"/>
          <w:sz w:val="24"/>
          <w:szCs w:val="24"/>
        </w:rPr>
        <w:t>court proceedings is in respect of judicial review. Many councils claim that</w:t>
      </w:r>
      <w:r w:rsidR="00B14715" w:rsidRPr="00106354">
        <w:rPr>
          <w:rFonts w:ascii="Arial" w:hAnsi="Arial" w:cs="Arial"/>
          <w:sz w:val="24"/>
          <w:szCs w:val="24"/>
        </w:rPr>
        <w:t xml:space="preserve"> </w:t>
      </w:r>
      <w:r w:rsidRPr="00106354">
        <w:rPr>
          <w:rFonts w:ascii="Arial" w:hAnsi="Arial" w:cs="Arial"/>
          <w:sz w:val="24"/>
          <w:szCs w:val="24"/>
        </w:rPr>
        <w:t>the ombudsman does not have jurisdiction in certain cases due to the</w:t>
      </w:r>
      <w:r w:rsidR="00B14715" w:rsidRPr="00106354">
        <w:rPr>
          <w:rFonts w:ascii="Arial" w:hAnsi="Arial" w:cs="Arial"/>
          <w:sz w:val="24"/>
          <w:szCs w:val="24"/>
        </w:rPr>
        <w:t xml:space="preserve"> </w:t>
      </w:r>
      <w:r w:rsidRPr="00106354">
        <w:rPr>
          <w:rFonts w:ascii="Arial" w:hAnsi="Arial" w:cs="Arial"/>
          <w:sz w:val="24"/>
          <w:szCs w:val="24"/>
        </w:rPr>
        <w:t>availability of judicial review. In these circumstances the ombudsman can</w:t>
      </w:r>
    </w:p>
    <w:p w14:paraId="3AEC2D37" w14:textId="77777777"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 xml:space="preserve">rely on section 26(6) of the 1974 Act which states </w:t>
      </w:r>
      <w:proofErr w:type="gramStart"/>
      <w:r w:rsidRPr="00106354">
        <w:rPr>
          <w:rFonts w:ascii="Arial" w:hAnsi="Arial" w:cs="Arial"/>
          <w:sz w:val="24"/>
          <w:szCs w:val="24"/>
        </w:rPr>
        <w:t>that:-</w:t>
      </w:r>
      <w:proofErr w:type="gramEnd"/>
    </w:p>
    <w:p w14:paraId="2C2B58D9" w14:textId="00E7FAE5" w:rsidR="005E6C9D" w:rsidRPr="00106354" w:rsidRDefault="005E6C9D" w:rsidP="00DB7F33">
      <w:pPr>
        <w:autoSpaceDE w:val="0"/>
        <w:autoSpaceDN w:val="0"/>
        <w:adjustRightInd w:val="0"/>
        <w:spacing w:after="0" w:line="240" w:lineRule="auto"/>
        <w:rPr>
          <w:rFonts w:ascii="Arial" w:hAnsi="Arial" w:cs="Arial"/>
          <w:sz w:val="24"/>
          <w:szCs w:val="24"/>
        </w:rPr>
      </w:pPr>
      <w:r w:rsidRPr="00106354">
        <w:rPr>
          <w:rFonts w:ascii="Arial" w:hAnsi="Arial" w:cs="Arial"/>
          <w:sz w:val="24"/>
          <w:szCs w:val="24"/>
        </w:rPr>
        <w:t>‘A Local Commissioner may conduct an investigation notwithstanding the</w:t>
      </w:r>
      <w:r w:rsidR="00591866" w:rsidRPr="00106354">
        <w:rPr>
          <w:rFonts w:ascii="Arial" w:hAnsi="Arial" w:cs="Arial"/>
          <w:sz w:val="24"/>
          <w:szCs w:val="24"/>
        </w:rPr>
        <w:t xml:space="preserve"> </w:t>
      </w:r>
      <w:r w:rsidRPr="00106354">
        <w:rPr>
          <w:rFonts w:ascii="Arial" w:hAnsi="Arial" w:cs="Arial"/>
          <w:sz w:val="24"/>
          <w:szCs w:val="24"/>
        </w:rPr>
        <w:t>existence of such a right or remedy if satisfied that in the particular</w:t>
      </w:r>
      <w:r w:rsidR="00591866" w:rsidRPr="00106354">
        <w:rPr>
          <w:rFonts w:ascii="Arial" w:hAnsi="Arial" w:cs="Arial"/>
          <w:sz w:val="24"/>
          <w:szCs w:val="24"/>
        </w:rPr>
        <w:t xml:space="preserve"> </w:t>
      </w:r>
      <w:r w:rsidRPr="00106354">
        <w:rPr>
          <w:rFonts w:ascii="Arial" w:hAnsi="Arial" w:cs="Arial"/>
          <w:sz w:val="24"/>
          <w:szCs w:val="24"/>
        </w:rPr>
        <w:t>circumstances it is not reasonable to expect the person affected to resort</w:t>
      </w:r>
      <w:r w:rsidR="00591866" w:rsidRPr="00106354">
        <w:rPr>
          <w:rFonts w:ascii="Arial" w:hAnsi="Arial" w:cs="Arial"/>
          <w:sz w:val="24"/>
          <w:szCs w:val="24"/>
        </w:rPr>
        <w:t xml:space="preserve"> </w:t>
      </w:r>
      <w:r w:rsidRPr="00106354">
        <w:rPr>
          <w:rFonts w:ascii="Arial" w:hAnsi="Arial" w:cs="Arial"/>
          <w:sz w:val="24"/>
          <w:szCs w:val="24"/>
        </w:rPr>
        <w:t>or have resorted to it.’</w:t>
      </w:r>
    </w:p>
    <w:p w14:paraId="73C2043A" w14:textId="77777777" w:rsidR="00591866" w:rsidRPr="00106354" w:rsidRDefault="00591866" w:rsidP="00DB7F33">
      <w:pPr>
        <w:rPr>
          <w:rFonts w:ascii="Arial" w:hAnsi="Arial" w:cs="Arial"/>
          <w:sz w:val="24"/>
          <w:szCs w:val="24"/>
        </w:rPr>
      </w:pPr>
    </w:p>
    <w:p w14:paraId="05C50A4E" w14:textId="13FCDE6F" w:rsidR="0046266A" w:rsidRPr="00106354" w:rsidRDefault="0046266A" w:rsidP="0046266A">
      <w:pPr>
        <w:rPr>
          <w:rFonts w:ascii="Arial" w:hAnsi="Arial" w:cs="Arial"/>
          <w:b/>
          <w:bCs/>
          <w:sz w:val="24"/>
          <w:szCs w:val="24"/>
          <w:u w:val="single"/>
        </w:rPr>
      </w:pPr>
      <w:r w:rsidRPr="00106354">
        <w:rPr>
          <w:rFonts w:ascii="Arial" w:hAnsi="Arial" w:cs="Arial"/>
          <w:b/>
          <w:bCs/>
          <w:sz w:val="24"/>
          <w:szCs w:val="24"/>
          <w:u w:val="single"/>
        </w:rPr>
        <w:t>Annexe 3 – Vexatious complaints</w:t>
      </w:r>
    </w:p>
    <w:p w14:paraId="7328F374" w14:textId="0EAB201E" w:rsidR="0046266A" w:rsidRPr="00106354" w:rsidRDefault="0046266A" w:rsidP="0046266A">
      <w:pPr>
        <w:rPr>
          <w:rFonts w:ascii="Arial" w:hAnsi="Arial" w:cs="Arial"/>
          <w:sz w:val="24"/>
          <w:szCs w:val="24"/>
        </w:rPr>
      </w:pPr>
      <w:r w:rsidRPr="00106354">
        <w:rPr>
          <w:rFonts w:ascii="Arial" w:hAnsi="Arial" w:cs="Arial"/>
          <w:sz w:val="24"/>
          <w:szCs w:val="24"/>
        </w:rPr>
        <w:t>The council is not obliged to comply with vexatious complaints.</w:t>
      </w:r>
    </w:p>
    <w:p w14:paraId="5E8109FF" w14:textId="46B47F27" w:rsidR="0046266A" w:rsidRPr="00106354" w:rsidRDefault="0046266A" w:rsidP="0046266A">
      <w:pPr>
        <w:rPr>
          <w:rFonts w:ascii="Arial" w:hAnsi="Arial" w:cs="Arial"/>
          <w:sz w:val="24"/>
          <w:szCs w:val="24"/>
        </w:rPr>
      </w:pPr>
      <w:r w:rsidRPr="00106354">
        <w:rPr>
          <w:rFonts w:ascii="Arial" w:hAnsi="Arial" w:cs="Arial"/>
          <w:sz w:val="24"/>
          <w:szCs w:val="24"/>
        </w:rPr>
        <w:t xml:space="preserve">If the Council believes that several different </w:t>
      </w:r>
      <w:r w:rsidR="00061364" w:rsidRPr="00106354">
        <w:rPr>
          <w:rFonts w:ascii="Arial" w:hAnsi="Arial" w:cs="Arial"/>
          <w:sz w:val="24"/>
          <w:szCs w:val="24"/>
        </w:rPr>
        <w:t>complainants</w:t>
      </w:r>
      <w:r w:rsidRPr="00106354">
        <w:rPr>
          <w:rFonts w:ascii="Arial" w:hAnsi="Arial" w:cs="Arial"/>
          <w:sz w:val="24"/>
          <w:szCs w:val="24"/>
        </w:rPr>
        <w:t xml:space="preserve"> are acting in unison as part of a campaign to disrupt the organisation by submitting numerous or burdensome complaints, then it may take this into account when determining whether any of those complaints are burdensome.</w:t>
      </w:r>
    </w:p>
    <w:p w14:paraId="40628B16" w14:textId="501DE9A5" w:rsidR="0046266A" w:rsidRPr="00106354" w:rsidRDefault="0046266A" w:rsidP="0046266A">
      <w:pPr>
        <w:rPr>
          <w:rFonts w:ascii="Arial" w:hAnsi="Arial" w:cs="Arial"/>
          <w:sz w:val="24"/>
          <w:szCs w:val="24"/>
        </w:rPr>
      </w:pPr>
      <w:r w:rsidRPr="00106354">
        <w:rPr>
          <w:rFonts w:ascii="Arial" w:hAnsi="Arial" w:cs="Arial"/>
          <w:sz w:val="24"/>
          <w:szCs w:val="24"/>
        </w:rPr>
        <w:t xml:space="preserve">Abusive or aggressive language – the tone or language of the </w:t>
      </w:r>
      <w:r w:rsidR="00025178" w:rsidRPr="00106354">
        <w:rPr>
          <w:rFonts w:ascii="Arial" w:hAnsi="Arial" w:cs="Arial"/>
          <w:sz w:val="24"/>
          <w:szCs w:val="24"/>
        </w:rPr>
        <w:t>com</w:t>
      </w:r>
      <w:r w:rsidR="00141033" w:rsidRPr="00106354">
        <w:rPr>
          <w:rFonts w:ascii="Arial" w:hAnsi="Arial" w:cs="Arial"/>
          <w:sz w:val="24"/>
          <w:szCs w:val="24"/>
        </w:rPr>
        <w:t>plainant’s</w:t>
      </w:r>
      <w:r w:rsidRPr="00106354">
        <w:rPr>
          <w:rFonts w:ascii="Arial" w:hAnsi="Arial" w:cs="Arial"/>
          <w:sz w:val="24"/>
          <w:szCs w:val="24"/>
        </w:rPr>
        <w:t xml:space="preserve"> correspondence goes beyond the level of criticism that a public authority or its employees should reasonably expect to receive.</w:t>
      </w:r>
    </w:p>
    <w:p w14:paraId="1F7E9C37" w14:textId="7457C7DD" w:rsidR="0046266A" w:rsidRPr="00106354" w:rsidRDefault="0046266A" w:rsidP="0046266A">
      <w:pPr>
        <w:rPr>
          <w:rFonts w:ascii="Arial" w:hAnsi="Arial" w:cs="Arial"/>
          <w:sz w:val="24"/>
          <w:szCs w:val="24"/>
        </w:rPr>
      </w:pPr>
      <w:r w:rsidRPr="00106354">
        <w:rPr>
          <w:rFonts w:ascii="Arial" w:hAnsi="Arial" w:cs="Arial"/>
          <w:sz w:val="24"/>
          <w:szCs w:val="24"/>
        </w:rPr>
        <w:t xml:space="preserve">Burden on the authority – the effort required to </w:t>
      </w:r>
      <w:r w:rsidR="00141033" w:rsidRPr="00106354">
        <w:rPr>
          <w:rFonts w:ascii="Arial" w:hAnsi="Arial" w:cs="Arial"/>
          <w:sz w:val="24"/>
          <w:szCs w:val="24"/>
        </w:rPr>
        <w:t xml:space="preserve">address </w:t>
      </w:r>
      <w:r w:rsidRPr="00106354">
        <w:rPr>
          <w:rFonts w:ascii="Arial" w:hAnsi="Arial" w:cs="Arial"/>
          <w:sz w:val="24"/>
          <w:szCs w:val="24"/>
        </w:rPr>
        <w:t xml:space="preserve">the </w:t>
      </w:r>
      <w:r w:rsidR="00141033" w:rsidRPr="00106354">
        <w:rPr>
          <w:rFonts w:ascii="Arial" w:hAnsi="Arial" w:cs="Arial"/>
          <w:sz w:val="24"/>
          <w:szCs w:val="24"/>
        </w:rPr>
        <w:t>complaint</w:t>
      </w:r>
      <w:r w:rsidRPr="00106354">
        <w:rPr>
          <w:rFonts w:ascii="Arial" w:hAnsi="Arial" w:cs="Arial"/>
          <w:sz w:val="24"/>
          <w:szCs w:val="24"/>
        </w:rPr>
        <w:t xml:space="preserve"> will be so grossly oppressive in terms of the strain on time and resources, that the authority cannot reasonably be expected to comply, no matter how legitimate the subject matter or valid the intentions of the </w:t>
      </w:r>
      <w:r w:rsidR="00141033" w:rsidRPr="00106354">
        <w:rPr>
          <w:rFonts w:ascii="Arial" w:hAnsi="Arial" w:cs="Arial"/>
          <w:sz w:val="24"/>
          <w:szCs w:val="24"/>
        </w:rPr>
        <w:t>complainant</w:t>
      </w:r>
      <w:r w:rsidRPr="00106354">
        <w:rPr>
          <w:rFonts w:ascii="Arial" w:hAnsi="Arial" w:cs="Arial"/>
          <w:sz w:val="24"/>
          <w:szCs w:val="24"/>
        </w:rPr>
        <w:t>.</w:t>
      </w:r>
    </w:p>
    <w:p w14:paraId="573BBFEC" w14:textId="56CB02E8" w:rsidR="0046266A" w:rsidRPr="00106354" w:rsidRDefault="0046266A" w:rsidP="0046266A">
      <w:pPr>
        <w:rPr>
          <w:rFonts w:ascii="Arial" w:hAnsi="Arial" w:cs="Arial"/>
          <w:sz w:val="24"/>
          <w:szCs w:val="24"/>
        </w:rPr>
      </w:pPr>
      <w:r w:rsidRPr="00106354">
        <w:rPr>
          <w:rFonts w:ascii="Arial" w:hAnsi="Arial" w:cs="Arial"/>
          <w:sz w:val="24"/>
          <w:szCs w:val="24"/>
        </w:rPr>
        <w:t xml:space="preserve">Personal grudges – for whatever reason, the </w:t>
      </w:r>
      <w:r w:rsidR="00141033" w:rsidRPr="00106354">
        <w:rPr>
          <w:rFonts w:ascii="Arial" w:hAnsi="Arial" w:cs="Arial"/>
          <w:sz w:val="24"/>
          <w:szCs w:val="24"/>
        </w:rPr>
        <w:t>complainant</w:t>
      </w:r>
      <w:r w:rsidRPr="00106354">
        <w:rPr>
          <w:rFonts w:ascii="Arial" w:hAnsi="Arial" w:cs="Arial"/>
          <w:sz w:val="24"/>
          <w:szCs w:val="24"/>
        </w:rPr>
        <w:t xml:space="preserve"> is targeting their correspondence towards a particular employee or office holder against whom they have some personal enmity.</w:t>
      </w:r>
    </w:p>
    <w:p w14:paraId="2A3EA7B0" w14:textId="4B8939ED" w:rsidR="0046266A" w:rsidRPr="00106354" w:rsidRDefault="0046266A" w:rsidP="0046266A">
      <w:pPr>
        <w:rPr>
          <w:rFonts w:ascii="Arial" w:hAnsi="Arial" w:cs="Arial"/>
          <w:sz w:val="24"/>
          <w:szCs w:val="24"/>
        </w:rPr>
      </w:pPr>
      <w:r w:rsidRPr="00106354">
        <w:rPr>
          <w:rFonts w:ascii="Arial" w:hAnsi="Arial" w:cs="Arial"/>
          <w:sz w:val="24"/>
          <w:szCs w:val="24"/>
        </w:rPr>
        <w:lastRenderedPageBreak/>
        <w:t xml:space="preserve">Unreasonable persistence – the </w:t>
      </w:r>
      <w:r w:rsidR="00141033" w:rsidRPr="00106354">
        <w:rPr>
          <w:rFonts w:ascii="Arial" w:hAnsi="Arial" w:cs="Arial"/>
          <w:sz w:val="24"/>
          <w:szCs w:val="24"/>
        </w:rPr>
        <w:t>complainant</w:t>
      </w:r>
      <w:r w:rsidRPr="00106354">
        <w:rPr>
          <w:rFonts w:ascii="Arial" w:hAnsi="Arial" w:cs="Arial"/>
          <w:sz w:val="24"/>
          <w:szCs w:val="24"/>
        </w:rPr>
        <w:t xml:space="preserve"> is attempting to reopen an issue which has already been comprehensively addressed by the public </w:t>
      </w:r>
      <w:proofErr w:type="gramStart"/>
      <w:r w:rsidRPr="00106354">
        <w:rPr>
          <w:rFonts w:ascii="Arial" w:hAnsi="Arial" w:cs="Arial"/>
          <w:sz w:val="24"/>
          <w:szCs w:val="24"/>
        </w:rPr>
        <w:t>authority, or</w:t>
      </w:r>
      <w:proofErr w:type="gramEnd"/>
      <w:r w:rsidRPr="00106354">
        <w:rPr>
          <w:rFonts w:ascii="Arial" w:hAnsi="Arial" w:cs="Arial"/>
          <w:sz w:val="24"/>
          <w:szCs w:val="24"/>
        </w:rPr>
        <w:t xml:space="preserve"> otherwise subjected to some form of independent scrutiny.</w:t>
      </w:r>
    </w:p>
    <w:p w14:paraId="40B3D471" w14:textId="704117AA" w:rsidR="0046266A" w:rsidRPr="00106354" w:rsidRDefault="0046266A" w:rsidP="0046266A">
      <w:pPr>
        <w:rPr>
          <w:rFonts w:ascii="Arial" w:hAnsi="Arial" w:cs="Arial"/>
          <w:sz w:val="24"/>
          <w:szCs w:val="24"/>
        </w:rPr>
      </w:pPr>
      <w:r w:rsidRPr="00106354">
        <w:rPr>
          <w:rFonts w:ascii="Arial" w:hAnsi="Arial" w:cs="Arial"/>
          <w:sz w:val="24"/>
          <w:szCs w:val="24"/>
        </w:rPr>
        <w:t xml:space="preserve">Unfounded accusations – the </w:t>
      </w:r>
      <w:r w:rsidR="00141033" w:rsidRPr="00106354">
        <w:rPr>
          <w:rFonts w:ascii="Arial" w:hAnsi="Arial" w:cs="Arial"/>
          <w:sz w:val="24"/>
          <w:szCs w:val="24"/>
        </w:rPr>
        <w:t>complaint</w:t>
      </w:r>
      <w:r w:rsidRPr="00106354">
        <w:rPr>
          <w:rFonts w:ascii="Arial" w:hAnsi="Arial" w:cs="Arial"/>
          <w:sz w:val="24"/>
          <w:szCs w:val="24"/>
        </w:rPr>
        <w:t xml:space="preserve"> makes completely unsubstantiated accusations against the public authority or specific employees.</w:t>
      </w:r>
    </w:p>
    <w:p w14:paraId="4DE9D428" w14:textId="467F9120" w:rsidR="0046266A" w:rsidRPr="00106354" w:rsidRDefault="0046266A" w:rsidP="0046266A">
      <w:pPr>
        <w:rPr>
          <w:rFonts w:ascii="Arial" w:hAnsi="Arial" w:cs="Arial"/>
          <w:sz w:val="24"/>
          <w:szCs w:val="24"/>
        </w:rPr>
      </w:pPr>
      <w:r w:rsidRPr="00106354">
        <w:rPr>
          <w:rFonts w:ascii="Arial" w:hAnsi="Arial" w:cs="Arial"/>
          <w:sz w:val="24"/>
          <w:szCs w:val="24"/>
        </w:rPr>
        <w:t xml:space="preserve">Intransigence </w:t>
      </w:r>
      <w:r w:rsidR="00C27FCA" w:rsidRPr="00106354">
        <w:rPr>
          <w:rFonts w:ascii="Arial" w:hAnsi="Arial" w:cs="Arial"/>
          <w:sz w:val="24"/>
          <w:szCs w:val="24"/>
        </w:rPr>
        <w:t xml:space="preserve">- </w:t>
      </w:r>
      <w:r w:rsidRPr="00106354">
        <w:rPr>
          <w:rFonts w:ascii="Arial" w:hAnsi="Arial" w:cs="Arial"/>
          <w:sz w:val="24"/>
          <w:szCs w:val="24"/>
        </w:rPr>
        <w:t xml:space="preserve">The </w:t>
      </w:r>
      <w:r w:rsidR="00C27FCA" w:rsidRPr="00106354">
        <w:rPr>
          <w:rFonts w:ascii="Arial" w:hAnsi="Arial" w:cs="Arial"/>
          <w:sz w:val="24"/>
          <w:szCs w:val="24"/>
        </w:rPr>
        <w:t>complainant</w:t>
      </w:r>
      <w:r w:rsidRPr="00106354">
        <w:rPr>
          <w:rFonts w:ascii="Arial" w:hAnsi="Arial" w:cs="Arial"/>
          <w:sz w:val="24"/>
          <w:szCs w:val="24"/>
        </w:rPr>
        <w:t xml:space="preserve"> takes an unreasonably entrenched position, rejecting attempts to assist and advise out of hand and shows no willingness to engage with the authority.</w:t>
      </w:r>
    </w:p>
    <w:p w14:paraId="1E7CEBF5" w14:textId="4B563CF0" w:rsidR="0046266A" w:rsidRPr="00106354" w:rsidRDefault="0046266A" w:rsidP="0046266A">
      <w:pPr>
        <w:rPr>
          <w:rFonts w:ascii="Arial" w:hAnsi="Arial" w:cs="Arial"/>
          <w:sz w:val="24"/>
          <w:szCs w:val="24"/>
        </w:rPr>
      </w:pPr>
      <w:r w:rsidRPr="00106354">
        <w:rPr>
          <w:rFonts w:ascii="Arial" w:hAnsi="Arial" w:cs="Arial"/>
          <w:sz w:val="24"/>
          <w:szCs w:val="24"/>
        </w:rPr>
        <w:t xml:space="preserve">Frequent or overlapping requests – the </w:t>
      </w:r>
      <w:r w:rsidR="00254C61" w:rsidRPr="00106354">
        <w:rPr>
          <w:rFonts w:ascii="Arial" w:hAnsi="Arial" w:cs="Arial"/>
          <w:sz w:val="24"/>
          <w:szCs w:val="24"/>
        </w:rPr>
        <w:t>complainant</w:t>
      </w:r>
      <w:r w:rsidRPr="00106354">
        <w:rPr>
          <w:rFonts w:ascii="Arial" w:hAnsi="Arial" w:cs="Arial"/>
          <w:sz w:val="24"/>
          <w:szCs w:val="24"/>
        </w:rPr>
        <w:t xml:space="preserve"> submits frequent correspondence about the same issue or sends in new </w:t>
      </w:r>
      <w:r w:rsidR="00254C61" w:rsidRPr="00106354">
        <w:rPr>
          <w:rFonts w:ascii="Arial" w:hAnsi="Arial" w:cs="Arial"/>
          <w:sz w:val="24"/>
          <w:szCs w:val="24"/>
        </w:rPr>
        <w:t>complaints</w:t>
      </w:r>
      <w:r w:rsidRPr="00106354">
        <w:rPr>
          <w:rFonts w:ascii="Arial" w:hAnsi="Arial" w:cs="Arial"/>
          <w:sz w:val="24"/>
          <w:szCs w:val="24"/>
        </w:rPr>
        <w:t xml:space="preserve"> before the public authority has had an opportunity to address their earlier </w:t>
      </w:r>
      <w:r w:rsidR="00254C61" w:rsidRPr="00106354">
        <w:rPr>
          <w:rFonts w:ascii="Arial" w:hAnsi="Arial" w:cs="Arial"/>
          <w:sz w:val="24"/>
          <w:szCs w:val="24"/>
        </w:rPr>
        <w:t>complaints</w:t>
      </w:r>
      <w:r w:rsidRPr="00106354">
        <w:rPr>
          <w:rFonts w:ascii="Arial" w:hAnsi="Arial" w:cs="Arial"/>
          <w:sz w:val="24"/>
          <w:szCs w:val="24"/>
        </w:rPr>
        <w:t>.</w:t>
      </w:r>
    </w:p>
    <w:p w14:paraId="3974DF49" w14:textId="1BE927CA" w:rsidR="0046266A" w:rsidRPr="00106354" w:rsidRDefault="0046266A" w:rsidP="0046266A">
      <w:pPr>
        <w:rPr>
          <w:rFonts w:ascii="Arial" w:hAnsi="Arial" w:cs="Arial"/>
          <w:sz w:val="24"/>
          <w:szCs w:val="24"/>
        </w:rPr>
      </w:pPr>
      <w:r w:rsidRPr="00106354">
        <w:rPr>
          <w:rFonts w:ascii="Arial" w:hAnsi="Arial" w:cs="Arial"/>
          <w:sz w:val="24"/>
          <w:szCs w:val="24"/>
        </w:rPr>
        <w:t xml:space="preserve">Deliberate intention to cause annoyance – the </w:t>
      </w:r>
      <w:r w:rsidR="00254C61" w:rsidRPr="00106354">
        <w:rPr>
          <w:rFonts w:ascii="Arial" w:hAnsi="Arial" w:cs="Arial"/>
          <w:sz w:val="24"/>
          <w:szCs w:val="24"/>
        </w:rPr>
        <w:t>complainant</w:t>
      </w:r>
      <w:r w:rsidRPr="00106354">
        <w:rPr>
          <w:rFonts w:ascii="Arial" w:hAnsi="Arial" w:cs="Arial"/>
          <w:sz w:val="24"/>
          <w:szCs w:val="24"/>
        </w:rPr>
        <w:t xml:space="preserve"> has explicitly stated that it is their intention to cause disruption to the public </w:t>
      </w:r>
      <w:proofErr w:type="gramStart"/>
      <w:r w:rsidRPr="00106354">
        <w:rPr>
          <w:rFonts w:ascii="Arial" w:hAnsi="Arial" w:cs="Arial"/>
          <w:sz w:val="24"/>
          <w:szCs w:val="24"/>
        </w:rPr>
        <w:t>authority, or</w:t>
      </w:r>
      <w:proofErr w:type="gramEnd"/>
      <w:r w:rsidRPr="00106354">
        <w:rPr>
          <w:rFonts w:ascii="Arial" w:hAnsi="Arial" w:cs="Arial"/>
          <w:sz w:val="24"/>
          <w:szCs w:val="24"/>
        </w:rPr>
        <w:t xml:space="preserve"> is a member of a campaign group whose stated aim is to disrupt the authority.</w:t>
      </w:r>
    </w:p>
    <w:p w14:paraId="3F15EBA2" w14:textId="605FBF6E" w:rsidR="0046266A" w:rsidRPr="00106354" w:rsidRDefault="0046266A" w:rsidP="0046266A">
      <w:pPr>
        <w:rPr>
          <w:rFonts w:ascii="Arial" w:hAnsi="Arial" w:cs="Arial"/>
          <w:sz w:val="24"/>
          <w:szCs w:val="24"/>
        </w:rPr>
      </w:pPr>
      <w:r w:rsidRPr="00106354">
        <w:rPr>
          <w:rFonts w:ascii="Arial" w:hAnsi="Arial" w:cs="Arial"/>
          <w:sz w:val="24"/>
          <w:szCs w:val="24"/>
        </w:rPr>
        <w:t xml:space="preserve">Disproportionate effort – the matter being pursued by the </w:t>
      </w:r>
      <w:r w:rsidR="009D2A89" w:rsidRPr="00106354">
        <w:rPr>
          <w:rFonts w:ascii="Arial" w:hAnsi="Arial" w:cs="Arial"/>
          <w:sz w:val="24"/>
          <w:szCs w:val="24"/>
        </w:rPr>
        <w:t>complainant</w:t>
      </w:r>
      <w:r w:rsidRPr="00106354">
        <w:rPr>
          <w:rFonts w:ascii="Arial" w:hAnsi="Arial" w:cs="Arial"/>
          <w:sz w:val="24"/>
          <w:szCs w:val="24"/>
        </w:rPr>
        <w:t xml:space="preserve"> is relatively trivial and the authority would have to expend a disproportionate </w:t>
      </w:r>
      <w:proofErr w:type="gramStart"/>
      <w:r w:rsidRPr="00106354">
        <w:rPr>
          <w:rFonts w:ascii="Arial" w:hAnsi="Arial" w:cs="Arial"/>
          <w:sz w:val="24"/>
          <w:szCs w:val="24"/>
        </w:rPr>
        <w:t>amount</w:t>
      </w:r>
      <w:proofErr w:type="gramEnd"/>
      <w:r w:rsidRPr="00106354">
        <w:rPr>
          <w:rFonts w:ascii="Arial" w:hAnsi="Arial" w:cs="Arial"/>
          <w:sz w:val="24"/>
          <w:szCs w:val="24"/>
        </w:rPr>
        <w:t xml:space="preserve"> of resources </w:t>
      </w:r>
      <w:proofErr w:type="gramStart"/>
      <w:r w:rsidRPr="00106354">
        <w:rPr>
          <w:rFonts w:ascii="Arial" w:hAnsi="Arial" w:cs="Arial"/>
          <w:sz w:val="24"/>
          <w:szCs w:val="24"/>
        </w:rPr>
        <w:t>in order to</w:t>
      </w:r>
      <w:proofErr w:type="gramEnd"/>
      <w:r w:rsidRPr="00106354">
        <w:rPr>
          <w:rFonts w:ascii="Arial" w:hAnsi="Arial" w:cs="Arial"/>
          <w:sz w:val="24"/>
          <w:szCs w:val="24"/>
        </w:rPr>
        <w:t xml:space="preserve"> </w:t>
      </w:r>
      <w:r w:rsidR="009D2A89" w:rsidRPr="00106354">
        <w:rPr>
          <w:rFonts w:ascii="Arial" w:hAnsi="Arial" w:cs="Arial"/>
          <w:sz w:val="24"/>
          <w:szCs w:val="24"/>
        </w:rPr>
        <w:t>address it</w:t>
      </w:r>
      <w:r w:rsidRPr="00106354">
        <w:rPr>
          <w:rFonts w:ascii="Arial" w:hAnsi="Arial" w:cs="Arial"/>
          <w:sz w:val="24"/>
          <w:szCs w:val="24"/>
        </w:rPr>
        <w:t>.</w:t>
      </w:r>
    </w:p>
    <w:p w14:paraId="0372197F" w14:textId="64142F18" w:rsidR="0046266A" w:rsidRPr="00106354" w:rsidRDefault="0046266A" w:rsidP="0046266A">
      <w:pPr>
        <w:rPr>
          <w:rFonts w:ascii="Arial" w:hAnsi="Arial" w:cs="Arial"/>
          <w:sz w:val="24"/>
          <w:szCs w:val="24"/>
        </w:rPr>
      </w:pPr>
      <w:r w:rsidRPr="00106354">
        <w:rPr>
          <w:rFonts w:ascii="Arial" w:hAnsi="Arial" w:cs="Arial"/>
          <w:sz w:val="24"/>
          <w:szCs w:val="24"/>
        </w:rPr>
        <w:t xml:space="preserve">Futile </w:t>
      </w:r>
      <w:r w:rsidR="00095C38" w:rsidRPr="00106354">
        <w:rPr>
          <w:rFonts w:ascii="Arial" w:hAnsi="Arial" w:cs="Arial"/>
          <w:sz w:val="24"/>
          <w:szCs w:val="24"/>
        </w:rPr>
        <w:t>complaints</w:t>
      </w:r>
      <w:r w:rsidRPr="00106354">
        <w:rPr>
          <w:rFonts w:ascii="Arial" w:hAnsi="Arial" w:cs="Arial"/>
          <w:sz w:val="24"/>
          <w:szCs w:val="24"/>
        </w:rPr>
        <w:t xml:space="preserve"> – the issue at hand individually affects the </w:t>
      </w:r>
      <w:r w:rsidR="00095C38" w:rsidRPr="00106354">
        <w:rPr>
          <w:rFonts w:ascii="Arial" w:hAnsi="Arial" w:cs="Arial"/>
          <w:sz w:val="24"/>
          <w:szCs w:val="24"/>
        </w:rPr>
        <w:t>complainant</w:t>
      </w:r>
      <w:r w:rsidRPr="00106354">
        <w:rPr>
          <w:rFonts w:ascii="Arial" w:hAnsi="Arial" w:cs="Arial"/>
          <w:sz w:val="24"/>
          <w:szCs w:val="24"/>
        </w:rPr>
        <w:t xml:space="preserve"> and has already been conclusively resolved by the authority or subjected to some form of independent investigation.</w:t>
      </w:r>
    </w:p>
    <w:p w14:paraId="4B48DDA6" w14:textId="71D8BB4E" w:rsidR="0046266A" w:rsidRPr="00106354" w:rsidRDefault="0046266A" w:rsidP="0046266A">
      <w:pPr>
        <w:rPr>
          <w:rFonts w:ascii="Arial" w:hAnsi="Arial" w:cs="Arial"/>
          <w:sz w:val="24"/>
          <w:szCs w:val="24"/>
        </w:rPr>
      </w:pPr>
      <w:r w:rsidRPr="00106354">
        <w:rPr>
          <w:rFonts w:ascii="Arial" w:hAnsi="Arial" w:cs="Arial"/>
          <w:sz w:val="24"/>
          <w:szCs w:val="24"/>
        </w:rPr>
        <w:t xml:space="preserve">Frivolous </w:t>
      </w:r>
      <w:r w:rsidR="00095C38" w:rsidRPr="00106354">
        <w:rPr>
          <w:rFonts w:ascii="Arial" w:hAnsi="Arial" w:cs="Arial"/>
          <w:sz w:val="24"/>
          <w:szCs w:val="24"/>
        </w:rPr>
        <w:t xml:space="preserve">complaints </w:t>
      </w:r>
      <w:r w:rsidRPr="00106354">
        <w:rPr>
          <w:rFonts w:ascii="Arial" w:hAnsi="Arial" w:cs="Arial"/>
          <w:sz w:val="24"/>
          <w:szCs w:val="24"/>
        </w:rPr>
        <w:t xml:space="preserve">– the subject matter is inane or extremely </w:t>
      </w:r>
      <w:proofErr w:type="gramStart"/>
      <w:r w:rsidRPr="00106354">
        <w:rPr>
          <w:rFonts w:ascii="Arial" w:hAnsi="Arial" w:cs="Arial"/>
          <w:sz w:val="24"/>
          <w:szCs w:val="24"/>
        </w:rPr>
        <w:t>trivial</w:t>
      </w:r>
      <w:proofErr w:type="gramEnd"/>
      <w:r w:rsidRPr="00106354">
        <w:rPr>
          <w:rFonts w:ascii="Arial" w:hAnsi="Arial" w:cs="Arial"/>
          <w:sz w:val="24"/>
          <w:szCs w:val="24"/>
        </w:rPr>
        <w:t xml:space="preserve"> and the </w:t>
      </w:r>
      <w:r w:rsidR="00095C38" w:rsidRPr="00106354">
        <w:rPr>
          <w:rFonts w:ascii="Arial" w:hAnsi="Arial" w:cs="Arial"/>
          <w:sz w:val="24"/>
          <w:szCs w:val="24"/>
        </w:rPr>
        <w:t xml:space="preserve">complaint </w:t>
      </w:r>
      <w:r w:rsidRPr="00106354">
        <w:rPr>
          <w:rFonts w:ascii="Arial" w:hAnsi="Arial" w:cs="Arial"/>
          <w:sz w:val="24"/>
          <w:szCs w:val="24"/>
        </w:rPr>
        <w:t>appears to lack any serious purpose. The request is made for the sole purpose of amusement.</w:t>
      </w:r>
    </w:p>
    <w:p w14:paraId="243E5163" w14:textId="77777777" w:rsidR="0046266A" w:rsidRPr="00106354" w:rsidRDefault="0046266A" w:rsidP="00DB7F33">
      <w:pPr>
        <w:rPr>
          <w:rFonts w:ascii="Arial" w:hAnsi="Arial" w:cs="Arial"/>
          <w:sz w:val="24"/>
          <w:szCs w:val="24"/>
        </w:rPr>
      </w:pPr>
    </w:p>
    <w:p w14:paraId="1BA10F5B" w14:textId="0D9946DD" w:rsidR="00F5021E" w:rsidRPr="00106354" w:rsidRDefault="00591866" w:rsidP="00724A22">
      <w:pPr>
        <w:jc w:val="center"/>
        <w:rPr>
          <w:rFonts w:ascii="Arial" w:hAnsi="Arial" w:cs="Arial"/>
          <w:sz w:val="24"/>
          <w:szCs w:val="24"/>
        </w:rPr>
      </w:pPr>
      <w:r w:rsidRPr="00106354">
        <w:rPr>
          <w:rFonts w:ascii="Arial" w:hAnsi="Arial" w:cs="Arial"/>
          <w:sz w:val="24"/>
          <w:szCs w:val="24"/>
        </w:rPr>
        <w:t xml:space="preserve">This </w:t>
      </w:r>
      <w:r w:rsidR="000A0B01" w:rsidRPr="00106354">
        <w:rPr>
          <w:rFonts w:ascii="Arial" w:hAnsi="Arial" w:cs="Arial"/>
          <w:sz w:val="24"/>
          <w:szCs w:val="24"/>
        </w:rPr>
        <w:t xml:space="preserve">policy </w:t>
      </w:r>
      <w:r w:rsidR="008E679B" w:rsidRPr="00106354">
        <w:rPr>
          <w:rFonts w:ascii="Arial" w:hAnsi="Arial" w:cs="Arial"/>
          <w:sz w:val="24"/>
          <w:szCs w:val="24"/>
        </w:rPr>
        <w:t>is</w:t>
      </w:r>
      <w:r w:rsidR="000A0B01" w:rsidRPr="00106354">
        <w:rPr>
          <w:rFonts w:ascii="Arial" w:hAnsi="Arial" w:cs="Arial"/>
          <w:sz w:val="24"/>
          <w:szCs w:val="24"/>
        </w:rPr>
        <w:t xml:space="preserve"> based on</w:t>
      </w:r>
      <w:r w:rsidR="008E679B" w:rsidRPr="00106354">
        <w:rPr>
          <w:rFonts w:ascii="Arial" w:hAnsi="Arial" w:cs="Arial"/>
          <w:sz w:val="24"/>
          <w:szCs w:val="24"/>
        </w:rPr>
        <w:t xml:space="preserve"> the</w:t>
      </w:r>
      <w:r w:rsidR="000A0B01" w:rsidRPr="00106354">
        <w:rPr>
          <w:rFonts w:ascii="Arial" w:hAnsi="Arial" w:cs="Arial"/>
          <w:sz w:val="24"/>
          <w:szCs w:val="24"/>
        </w:rPr>
        <w:t xml:space="preserve"> </w:t>
      </w:r>
      <w:r w:rsidR="005E6C9D" w:rsidRPr="00106354">
        <w:rPr>
          <w:rFonts w:ascii="Arial" w:hAnsi="Arial" w:cs="Arial"/>
          <w:sz w:val="24"/>
          <w:szCs w:val="24"/>
        </w:rPr>
        <w:t>© NALC 2022</w:t>
      </w:r>
      <w:r w:rsidR="000A0B01" w:rsidRPr="00106354">
        <w:rPr>
          <w:rFonts w:ascii="Arial" w:hAnsi="Arial" w:cs="Arial"/>
          <w:sz w:val="24"/>
          <w:szCs w:val="24"/>
        </w:rPr>
        <w:t xml:space="preserve"> model template</w:t>
      </w:r>
      <w:r w:rsidR="00DD2A67" w:rsidRPr="00106354">
        <w:rPr>
          <w:rFonts w:ascii="Arial" w:hAnsi="Arial" w:cs="Arial"/>
          <w:sz w:val="24"/>
          <w:szCs w:val="24"/>
        </w:rPr>
        <w:t>.</w:t>
      </w:r>
    </w:p>
    <w:p w14:paraId="62FA2F8B" w14:textId="77777777" w:rsidR="00106354" w:rsidRPr="00106354" w:rsidRDefault="00106354" w:rsidP="00724A22">
      <w:pPr>
        <w:jc w:val="center"/>
        <w:rPr>
          <w:rFonts w:ascii="Arial" w:hAnsi="Arial" w:cs="Arial"/>
          <w:sz w:val="24"/>
          <w:szCs w:val="24"/>
        </w:rPr>
      </w:pPr>
    </w:p>
    <w:p w14:paraId="60C227FC" w14:textId="77777777" w:rsidR="00F5021E" w:rsidRPr="00106354" w:rsidRDefault="00F5021E" w:rsidP="00F5021E">
      <w:pPr>
        <w:spacing w:after="0"/>
        <w:rPr>
          <w:rFonts w:ascii="Arial" w:hAnsi="Arial" w:cs="Arial"/>
          <w:sz w:val="24"/>
          <w:szCs w:val="24"/>
        </w:rPr>
      </w:pPr>
      <w:r w:rsidRPr="00106354">
        <w:rPr>
          <w:rFonts w:ascii="Arial" w:hAnsi="Arial" w:cs="Arial"/>
          <w:b/>
          <w:bCs/>
          <w:sz w:val="24"/>
          <w:szCs w:val="24"/>
        </w:rPr>
        <w:t>Date of policy:</w:t>
      </w:r>
      <w:r w:rsidRPr="00106354">
        <w:rPr>
          <w:rFonts w:ascii="Arial" w:hAnsi="Arial" w:cs="Arial"/>
          <w:sz w:val="24"/>
          <w:szCs w:val="24"/>
        </w:rPr>
        <w:t xml:space="preserve"> 28</w:t>
      </w:r>
      <w:r w:rsidRPr="00106354">
        <w:rPr>
          <w:rFonts w:ascii="Arial" w:hAnsi="Arial" w:cs="Arial"/>
          <w:sz w:val="24"/>
          <w:szCs w:val="24"/>
          <w:vertAlign w:val="superscript"/>
        </w:rPr>
        <w:t>th</w:t>
      </w:r>
      <w:r w:rsidRPr="00106354">
        <w:rPr>
          <w:rFonts w:ascii="Arial" w:hAnsi="Arial" w:cs="Arial"/>
          <w:sz w:val="24"/>
          <w:szCs w:val="24"/>
        </w:rPr>
        <w:t xml:space="preserve"> October 2025</w:t>
      </w:r>
      <w:r w:rsidRPr="00106354">
        <w:rPr>
          <w:rFonts w:ascii="Arial" w:hAnsi="Arial" w:cs="Arial"/>
          <w:sz w:val="24"/>
          <w:szCs w:val="24"/>
        </w:rPr>
        <w:br/>
      </w:r>
      <w:r w:rsidRPr="00106354">
        <w:rPr>
          <w:rFonts w:ascii="Arial" w:hAnsi="Arial" w:cs="Arial"/>
          <w:b/>
          <w:bCs/>
          <w:sz w:val="24"/>
          <w:szCs w:val="24"/>
        </w:rPr>
        <w:t>Approving committee:</w:t>
      </w:r>
      <w:r w:rsidRPr="00106354">
        <w:rPr>
          <w:rFonts w:ascii="Arial" w:hAnsi="Arial" w:cs="Arial"/>
          <w:sz w:val="24"/>
          <w:szCs w:val="24"/>
        </w:rPr>
        <w:t xml:space="preserve"> Full Council</w:t>
      </w:r>
      <w:r w:rsidRPr="00106354">
        <w:rPr>
          <w:rFonts w:ascii="Arial" w:hAnsi="Arial" w:cs="Arial"/>
          <w:sz w:val="24"/>
          <w:szCs w:val="24"/>
        </w:rPr>
        <w:br/>
      </w:r>
      <w:r w:rsidRPr="00106354">
        <w:rPr>
          <w:rFonts w:ascii="Arial" w:hAnsi="Arial" w:cs="Arial"/>
          <w:b/>
          <w:bCs/>
          <w:sz w:val="24"/>
          <w:szCs w:val="24"/>
        </w:rPr>
        <w:t>Date of committee meeting:</w:t>
      </w:r>
      <w:r w:rsidRPr="00106354">
        <w:rPr>
          <w:rFonts w:ascii="Arial" w:hAnsi="Arial" w:cs="Arial"/>
          <w:sz w:val="24"/>
          <w:szCs w:val="24"/>
        </w:rPr>
        <w:t xml:space="preserve"> 28</w:t>
      </w:r>
      <w:r w:rsidRPr="00106354">
        <w:rPr>
          <w:rFonts w:ascii="Arial" w:hAnsi="Arial" w:cs="Arial"/>
          <w:sz w:val="24"/>
          <w:szCs w:val="24"/>
          <w:vertAlign w:val="superscript"/>
        </w:rPr>
        <w:t>th</w:t>
      </w:r>
      <w:r w:rsidRPr="00106354">
        <w:rPr>
          <w:rFonts w:ascii="Arial" w:hAnsi="Arial" w:cs="Arial"/>
          <w:sz w:val="24"/>
          <w:szCs w:val="24"/>
        </w:rPr>
        <w:t xml:space="preserve"> October 2025</w:t>
      </w:r>
    </w:p>
    <w:p w14:paraId="1384DE02" w14:textId="0FCE5A88" w:rsidR="00F5021E" w:rsidRPr="00106354" w:rsidRDefault="00F5021E" w:rsidP="00F5021E">
      <w:pPr>
        <w:spacing w:after="0"/>
        <w:rPr>
          <w:rFonts w:ascii="Arial" w:hAnsi="Arial" w:cs="Arial"/>
          <w:sz w:val="24"/>
          <w:szCs w:val="24"/>
        </w:rPr>
      </w:pPr>
      <w:r w:rsidRPr="00106354">
        <w:rPr>
          <w:rFonts w:ascii="Arial" w:hAnsi="Arial" w:cs="Arial"/>
          <w:b/>
          <w:bCs/>
          <w:sz w:val="24"/>
          <w:szCs w:val="24"/>
        </w:rPr>
        <w:t>Policy version reference:</w:t>
      </w:r>
      <w:r w:rsidRPr="00106354">
        <w:rPr>
          <w:sz w:val="24"/>
          <w:szCs w:val="24"/>
        </w:rPr>
        <w:t xml:space="preserve"> </w:t>
      </w:r>
      <w:r w:rsidRPr="00106354">
        <w:rPr>
          <w:rFonts w:ascii="Arial" w:hAnsi="Arial" w:cs="Arial"/>
          <w:sz w:val="24"/>
          <w:szCs w:val="24"/>
        </w:rPr>
        <w:t xml:space="preserve">Version </w:t>
      </w:r>
      <w:r w:rsidR="006C5F8E" w:rsidRPr="00106354">
        <w:rPr>
          <w:rFonts w:ascii="Arial" w:hAnsi="Arial" w:cs="Arial"/>
          <w:sz w:val="24"/>
          <w:szCs w:val="24"/>
        </w:rPr>
        <w:t>5</w:t>
      </w:r>
      <w:r w:rsidRPr="00106354">
        <w:rPr>
          <w:rFonts w:ascii="Arial" w:hAnsi="Arial" w:cs="Arial"/>
          <w:sz w:val="24"/>
          <w:szCs w:val="24"/>
        </w:rPr>
        <w:br/>
      </w:r>
      <w:r w:rsidRPr="00106354">
        <w:rPr>
          <w:rFonts w:ascii="Arial" w:hAnsi="Arial" w:cs="Arial"/>
          <w:b/>
          <w:bCs/>
          <w:sz w:val="24"/>
          <w:szCs w:val="24"/>
        </w:rPr>
        <w:t>Date for next review:</w:t>
      </w:r>
      <w:r w:rsidRPr="00106354">
        <w:rPr>
          <w:rFonts w:ascii="Arial" w:hAnsi="Arial" w:cs="Arial"/>
          <w:sz w:val="24"/>
          <w:szCs w:val="24"/>
        </w:rPr>
        <w:t xml:space="preserve"> Year commencing 1</w:t>
      </w:r>
      <w:r w:rsidRPr="00106354">
        <w:rPr>
          <w:rFonts w:ascii="Arial" w:hAnsi="Arial" w:cs="Arial"/>
          <w:sz w:val="24"/>
          <w:szCs w:val="24"/>
          <w:vertAlign w:val="superscript"/>
        </w:rPr>
        <w:t>st</w:t>
      </w:r>
      <w:r w:rsidRPr="00106354">
        <w:rPr>
          <w:rFonts w:ascii="Arial" w:hAnsi="Arial" w:cs="Arial"/>
          <w:sz w:val="24"/>
          <w:szCs w:val="24"/>
        </w:rPr>
        <w:t xml:space="preserve"> of April 2026 / 2027</w:t>
      </w:r>
    </w:p>
    <w:p w14:paraId="5A04F57A" w14:textId="158508A0" w:rsidR="005E6C9D" w:rsidRPr="00106354" w:rsidRDefault="005E6C9D" w:rsidP="002C2779">
      <w:pPr>
        <w:spacing w:after="0"/>
        <w:rPr>
          <w:rFonts w:ascii="Arial" w:hAnsi="Arial" w:cs="Arial"/>
          <w:sz w:val="24"/>
          <w:szCs w:val="24"/>
        </w:rPr>
      </w:pPr>
    </w:p>
    <w:sectPr w:rsidR="005E6C9D" w:rsidRPr="00106354" w:rsidSect="00B45006">
      <w:headerReference w:type="default" r:id="rId10"/>
      <w:footerReference w:type="default" r:id="rId11"/>
      <w:pgSz w:w="11906" w:h="16838"/>
      <w:pgMar w:top="1440" w:right="1440" w:bottom="1440" w:left="1440" w:header="5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55D2" w14:textId="77777777" w:rsidR="003E1E45" w:rsidRDefault="003E1E45" w:rsidP="00165535">
      <w:pPr>
        <w:spacing w:after="0" w:line="240" w:lineRule="auto"/>
      </w:pPr>
      <w:r>
        <w:separator/>
      </w:r>
    </w:p>
  </w:endnote>
  <w:endnote w:type="continuationSeparator" w:id="0">
    <w:p w14:paraId="60773C61" w14:textId="77777777" w:rsidR="003E1E45" w:rsidRDefault="003E1E45" w:rsidP="001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791862"/>
      <w:docPartObj>
        <w:docPartGallery w:val="Page Numbers (Bottom of Page)"/>
        <w:docPartUnique/>
      </w:docPartObj>
    </w:sdtPr>
    <w:sdtEndPr>
      <w:rPr>
        <w:noProof/>
      </w:rPr>
    </w:sdtEndPr>
    <w:sdtContent>
      <w:p w14:paraId="716F980F" w14:textId="77777777" w:rsidR="00E40DDF" w:rsidRPr="005D3A25" w:rsidRDefault="00E40DDF" w:rsidP="00E40DDF">
        <w:pPr>
          <w:pStyle w:val="Footer"/>
          <w:jc w:val="center"/>
          <w:rPr>
            <w:rFonts w:ascii="Apple Chancery" w:hAnsi="Apple Chancery"/>
            <w:color w:val="002060"/>
            <w:sz w:val="24"/>
            <w:szCs w:val="24"/>
            <w:lang w:val="en-US"/>
          </w:rPr>
        </w:pPr>
        <w:r w:rsidRPr="005D3A25">
          <w:rPr>
            <w:rFonts w:ascii="Apple Chancery" w:hAnsi="Apple Chancery" w:cs="Arial"/>
            <w:b/>
            <w:color w:val="002060"/>
            <w:sz w:val="24"/>
            <w:szCs w:val="24"/>
          </w:rPr>
          <w:t>Coleford Town Council Making a Difference</w:t>
        </w:r>
      </w:p>
      <w:p w14:paraId="5FE966F1" w14:textId="61295FAC" w:rsidR="007D5830" w:rsidRDefault="007D58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878CD7" w14:textId="77777777" w:rsidR="007D5830" w:rsidRDefault="007D5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B233" w14:textId="77777777" w:rsidR="003E1E45" w:rsidRDefault="003E1E45" w:rsidP="00165535">
      <w:pPr>
        <w:spacing w:after="0" w:line="240" w:lineRule="auto"/>
      </w:pPr>
      <w:r>
        <w:separator/>
      </w:r>
    </w:p>
  </w:footnote>
  <w:footnote w:type="continuationSeparator" w:id="0">
    <w:p w14:paraId="063B19C8" w14:textId="77777777" w:rsidR="003E1E45" w:rsidRDefault="003E1E45" w:rsidP="001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F629" w14:textId="77FEA314" w:rsidR="00165535" w:rsidRDefault="00165535" w:rsidP="00165535">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0" behindDoc="1" locked="0" layoutInCell="1" allowOverlap="1" wp14:anchorId="59E47E00" wp14:editId="43FC2ED6">
          <wp:simplePos x="0" y="0"/>
          <wp:positionH relativeFrom="column">
            <wp:posOffset>-619125</wp:posOffset>
          </wp:positionH>
          <wp:positionV relativeFrom="paragraph">
            <wp:posOffset>146050</wp:posOffset>
          </wp:positionV>
          <wp:extent cx="885825" cy="885825"/>
          <wp:effectExtent l="0" t="0" r="0" b="0"/>
          <wp:wrapThrough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hrough>
          <wp:docPr id="81818619" name="Picture 81818619"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8619" name="Picture 81818619"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p>
  <w:p w14:paraId="5E96CA87" w14:textId="5BD5EBAF" w:rsidR="00165535" w:rsidRPr="0038721F" w:rsidRDefault="00165535" w:rsidP="00165535">
    <w:pPr>
      <w:pBdr>
        <w:bottom w:val="single" w:sz="4" w:space="1" w:color="auto"/>
      </w:pBdr>
      <w:rPr>
        <w:rFonts w:ascii="Arial Black" w:hAnsi="Arial Black"/>
        <w:b/>
        <w:sz w:val="40"/>
        <w:szCs w:val="40"/>
      </w:rPr>
    </w:pPr>
    <w:r w:rsidRPr="00165535">
      <w:rPr>
        <w:rFonts w:ascii="Book Antiqua" w:hAnsi="Book Antiqua"/>
        <w:b/>
        <w:sz w:val="44"/>
        <w:szCs w:val="44"/>
      </w:rPr>
      <w:t xml:space="preserve"> </w:t>
    </w:r>
    <w:r w:rsidRPr="00365033">
      <w:rPr>
        <w:rFonts w:ascii="Book Antiqua" w:hAnsi="Book Antiqua"/>
        <w:b/>
        <w:sz w:val="44"/>
        <w:szCs w:val="44"/>
      </w:rPr>
      <w:t>Coleford Town Council</w:t>
    </w:r>
  </w:p>
  <w:p w14:paraId="0E0A1274" w14:textId="77777777" w:rsidR="00165535" w:rsidRDefault="00165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B32"/>
    <w:multiLevelType w:val="hybridMultilevel"/>
    <w:tmpl w:val="A08803BC"/>
    <w:lvl w:ilvl="0" w:tplc="E0DAA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55DBF"/>
    <w:multiLevelType w:val="multilevel"/>
    <w:tmpl w:val="EEC463F4"/>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B02F90"/>
    <w:multiLevelType w:val="hybridMultilevel"/>
    <w:tmpl w:val="D916CE3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318BD"/>
    <w:multiLevelType w:val="hybridMultilevel"/>
    <w:tmpl w:val="C4DE1B68"/>
    <w:lvl w:ilvl="0" w:tplc="071C0922">
      <w:start w:val="6"/>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2356634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997235"/>
    <w:multiLevelType w:val="hybridMultilevel"/>
    <w:tmpl w:val="027CAFA4"/>
    <w:lvl w:ilvl="0" w:tplc="F61648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B12D6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967107A"/>
    <w:multiLevelType w:val="hybridMultilevel"/>
    <w:tmpl w:val="BF70D98E"/>
    <w:lvl w:ilvl="0" w:tplc="DEFA9BB4">
      <w:start w:val="1"/>
      <w:numFmt w:val="decimal"/>
      <w:lvlText w:val="%1."/>
      <w:lvlJc w:val="left"/>
      <w:pPr>
        <w:tabs>
          <w:tab w:val="num" w:pos="720"/>
        </w:tabs>
        <w:ind w:left="720" w:hanging="72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8610487">
    <w:abstractNumId w:val="1"/>
  </w:num>
  <w:num w:numId="2" w16cid:durableId="1624194381">
    <w:abstractNumId w:val="6"/>
  </w:num>
  <w:num w:numId="3" w16cid:durableId="1875995607">
    <w:abstractNumId w:val="7"/>
  </w:num>
  <w:num w:numId="4" w16cid:durableId="1811052826">
    <w:abstractNumId w:val="4"/>
  </w:num>
  <w:num w:numId="5" w16cid:durableId="1751540678">
    <w:abstractNumId w:val="0"/>
  </w:num>
  <w:num w:numId="6" w16cid:durableId="1519465094">
    <w:abstractNumId w:val="5"/>
  </w:num>
  <w:num w:numId="7" w16cid:durableId="807670641">
    <w:abstractNumId w:val="3"/>
  </w:num>
  <w:num w:numId="8" w16cid:durableId="255871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67"/>
    <w:rsid w:val="00002770"/>
    <w:rsid w:val="00003406"/>
    <w:rsid w:val="00005240"/>
    <w:rsid w:val="00005AB9"/>
    <w:rsid w:val="00025178"/>
    <w:rsid w:val="00041342"/>
    <w:rsid w:val="000520A9"/>
    <w:rsid w:val="0005514E"/>
    <w:rsid w:val="00061364"/>
    <w:rsid w:val="00061D51"/>
    <w:rsid w:val="00064068"/>
    <w:rsid w:val="00072984"/>
    <w:rsid w:val="00077EBE"/>
    <w:rsid w:val="00095C38"/>
    <w:rsid w:val="000A0B01"/>
    <w:rsid w:val="000F6CCC"/>
    <w:rsid w:val="00106354"/>
    <w:rsid w:val="00113C86"/>
    <w:rsid w:val="00141033"/>
    <w:rsid w:val="00165535"/>
    <w:rsid w:val="001729C7"/>
    <w:rsid w:val="001A5E58"/>
    <w:rsid w:val="001B25D6"/>
    <w:rsid w:val="00211991"/>
    <w:rsid w:val="00253E31"/>
    <w:rsid w:val="00254C61"/>
    <w:rsid w:val="00286D21"/>
    <w:rsid w:val="002B5B82"/>
    <w:rsid w:val="002C2779"/>
    <w:rsid w:val="002D285E"/>
    <w:rsid w:val="002E2F95"/>
    <w:rsid w:val="00304671"/>
    <w:rsid w:val="00332215"/>
    <w:rsid w:val="00343EF2"/>
    <w:rsid w:val="003C6E3E"/>
    <w:rsid w:val="003E1E45"/>
    <w:rsid w:val="00402793"/>
    <w:rsid w:val="00450F37"/>
    <w:rsid w:val="00454F00"/>
    <w:rsid w:val="00460C88"/>
    <w:rsid w:val="0046266A"/>
    <w:rsid w:val="00462BBD"/>
    <w:rsid w:val="004733F7"/>
    <w:rsid w:val="0049615A"/>
    <w:rsid w:val="004B5BB4"/>
    <w:rsid w:val="004F7185"/>
    <w:rsid w:val="0050361C"/>
    <w:rsid w:val="00521896"/>
    <w:rsid w:val="005326C4"/>
    <w:rsid w:val="00537705"/>
    <w:rsid w:val="0054011A"/>
    <w:rsid w:val="00560CB9"/>
    <w:rsid w:val="00591866"/>
    <w:rsid w:val="005C2407"/>
    <w:rsid w:val="005C4DF1"/>
    <w:rsid w:val="005E6C9D"/>
    <w:rsid w:val="005F6D2B"/>
    <w:rsid w:val="00611F14"/>
    <w:rsid w:val="00634664"/>
    <w:rsid w:val="006617C2"/>
    <w:rsid w:val="00687058"/>
    <w:rsid w:val="006C2617"/>
    <w:rsid w:val="006C5F8E"/>
    <w:rsid w:val="00722FEE"/>
    <w:rsid w:val="00724A22"/>
    <w:rsid w:val="0076000A"/>
    <w:rsid w:val="00780126"/>
    <w:rsid w:val="00790DFE"/>
    <w:rsid w:val="007D0610"/>
    <w:rsid w:val="007D5830"/>
    <w:rsid w:val="007E0678"/>
    <w:rsid w:val="00846BF3"/>
    <w:rsid w:val="008E679B"/>
    <w:rsid w:val="008E7BB2"/>
    <w:rsid w:val="008F148B"/>
    <w:rsid w:val="008F4CEE"/>
    <w:rsid w:val="00906350"/>
    <w:rsid w:val="0091762F"/>
    <w:rsid w:val="00942970"/>
    <w:rsid w:val="00954153"/>
    <w:rsid w:val="0099601C"/>
    <w:rsid w:val="009D2A89"/>
    <w:rsid w:val="00A4195C"/>
    <w:rsid w:val="00A5770D"/>
    <w:rsid w:val="00A74E12"/>
    <w:rsid w:val="00AA1387"/>
    <w:rsid w:val="00AA2F2A"/>
    <w:rsid w:val="00B03CD4"/>
    <w:rsid w:val="00B14715"/>
    <w:rsid w:val="00B2090F"/>
    <w:rsid w:val="00B2585C"/>
    <w:rsid w:val="00B41BE6"/>
    <w:rsid w:val="00B45006"/>
    <w:rsid w:val="00BA1836"/>
    <w:rsid w:val="00BB0115"/>
    <w:rsid w:val="00BB4F35"/>
    <w:rsid w:val="00BC11CC"/>
    <w:rsid w:val="00C052EE"/>
    <w:rsid w:val="00C25B4B"/>
    <w:rsid w:val="00C27FCA"/>
    <w:rsid w:val="00C50C08"/>
    <w:rsid w:val="00D0483F"/>
    <w:rsid w:val="00D134B5"/>
    <w:rsid w:val="00D357E0"/>
    <w:rsid w:val="00D61FE5"/>
    <w:rsid w:val="00D80893"/>
    <w:rsid w:val="00DA4AA6"/>
    <w:rsid w:val="00DB2D74"/>
    <w:rsid w:val="00DB42F9"/>
    <w:rsid w:val="00DB7F33"/>
    <w:rsid w:val="00DC71A5"/>
    <w:rsid w:val="00DD2A67"/>
    <w:rsid w:val="00E15067"/>
    <w:rsid w:val="00E17D4E"/>
    <w:rsid w:val="00E40DDF"/>
    <w:rsid w:val="00E423DA"/>
    <w:rsid w:val="00E67E02"/>
    <w:rsid w:val="00E8269E"/>
    <w:rsid w:val="00EB6A89"/>
    <w:rsid w:val="00ED073A"/>
    <w:rsid w:val="00ED4305"/>
    <w:rsid w:val="00ED7E8C"/>
    <w:rsid w:val="00F31BF0"/>
    <w:rsid w:val="00F5021E"/>
    <w:rsid w:val="00F541AC"/>
    <w:rsid w:val="00F61639"/>
    <w:rsid w:val="00F7300F"/>
    <w:rsid w:val="00F81CBF"/>
    <w:rsid w:val="00FA7563"/>
    <w:rsid w:val="00FD2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A609"/>
  <w15:chartTrackingRefBased/>
  <w15:docId w15:val="{8CF7CD80-A09F-45E2-B1E8-B4B147DB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67"/>
    <w:pPr>
      <w:spacing w:after="160" w:line="259" w:lineRule="auto"/>
    </w:pPr>
    <w:rPr>
      <w:rFonts w:ascii="Calibri" w:eastAsia="Times New Roman" w:hAnsi="Calibri" w:cs="Times New Roman"/>
      <w:sz w:val="22"/>
      <w:lang w:eastAsia="en-GB"/>
    </w:rPr>
  </w:style>
  <w:style w:type="paragraph" w:styleId="Heading2">
    <w:name w:val="heading 2"/>
    <w:basedOn w:val="Normal"/>
    <w:next w:val="Normal"/>
    <w:link w:val="Heading2Char"/>
    <w:uiPriority w:val="9"/>
    <w:unhideWhenUsed/>
    <w:qFormat/>
    <w:rsid w:val="00E15067"/>
    <w:pPr>
      <w:keepNext/>
      <w:keepLines/>
      <w:spacing w:before="40" w:after="0" w:line="240" w:lineRule="auto"/>
      <w:outlineLvl w:val="1"/>
    </w:pPr>
    <w:rPr>
      <w:rFonts w:ascii="Calibri Light" w:eastAsia="SimSu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5067"/>
    <w:rPr>
      <w:rFonts w:ascii="Calibri Light" w:eastAsia="SimSun" w:hAnsi="Calibri Light" w:cs="Times New Roman"/>
      <w:color w:val="2E74B5"/>
      <w:sz w:val="32"/>
      <w:szCs w:val="32"/>
      <w:lang w:eastAsia="en-GB"/>
    </w:rPr>
  </w:style>
  <w:style w:type="paragraph" w:styleId="BodyText">
    <w:name w:val="Body Text"/>
    <w:basedOn w:val="Normal"/>
    <w:link w:val="BodyTextChar"/>
    <w:rsid w:val="00E15067"/>
    <w:pPr>
      <w:tabs>
        <w:tab w:val="left" w:pos="-1440"/>
        <w:tab w:val="left" w:pos="-720"/>
        <w:tab w:val="left" w:pos="1080"/>
        <w:tab w:val="left" w:pos="1440"/>
      </w:tabs>
      <w:suppressAutoHyphens/>
      <w:spacing w:after="120"/>
      <w:jc w:val="both"/>
    </w:pPr>
    <w:rPr>
      <w:rFonts w:cs="Arial"/>
      <w:spacing w:val="-3"/>
      <w:lang w:eastAsia="en-US"/>
    </w:rPr>
  </w:style>
  <w:style w:type="character" w:customStyle="1" w:styleId="BodyTextChar">
    <w:name w:val="Body Text Char"/>
    <w:basedOn w:val="DefaultParagraphFont"/>
    <w:link w:val="BodyText"/>
    <w:rsid w:val="00E15067"/>
    <w:rPr>
      <w:rFonts w:ascii="Calibri" w:eastAsia="Times New Roman" w:hAnsi="Calibri" w:cs="Arial"/>
      <w:spacing w:val="-3"/>
      <w:sz w:val="22"/>
    </w:rPr>
  </w:style>
  <w:style w:type="paragraph" w:customStyle="1" w:styleId="DefaultText">
    <w:name w:val="Default Text"/>
    <w:basedOn w:val="Normal"/>
    <w:rsid w:val="00E15067"/>
    <w:rPr>
      <w:rFonts w:ascii="Times New Roman" w:hAnsi="Times New Roman"/>
      <w:sz w:val="20"/>
      <w:szCs w:val="20"/>
      <w:lang w:eastAsia="en-US"/>
    </w:rPr>
  </w:style>
  <w:style w:type="paragraph" w:customStyle="1" w:styleId="Footnote">
    <w:name w:val="Footnote"/>
    <w:basedOn w:val="Normal"/>
    <w:rsid w:val="00E15067"/>
    <w:rPr>
      <w:sz w:val="24"/>
    </w:rPr>
  </w:style>
  <w:style w:type="paragraph" w:styleId="Header">
    <w:name w:val="header"/>
    <w:basedOn w:val="Normal"/>
    <w:link w:val="HeaderChar"/>
    <w:uiPriority w:val="99"/>
    <w:unhideWhenUsed/>
    <w:rsid w:val="00165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535"/>
    <w:rPr>
      <w:rFonts w:ascii="Calibri" w:eastAsia="Times New Roman" w:hAnsi="Calibri" w:cs="Times New Roman"/>
      <w:sz w:val="22"/>
      <w:lang w:eastAsia="en-GB"/>
    </w:rPr>
  </w:style>
  <w:style w:type="paragraph" w:styleId="Footer">
    <w:name w:val="footer"/>
    <w:basedOn w:val="Normal"/>
    <w:link w:val="FooterChar"/>
    <w:uiPriority w:val="99"/>
    <w:unhideWhenUsed/>
    <w:rsid w:val="00165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35"/>
    <w:rPr>
      <w:rFonts w:ascii="Calibri" w:eastAsia="Times New Roman" w:hAnsi="Calibri" w:cs="Times New Roman"/>
      <w:sz w:val="22"/>
      <w:lang w:eastAsia="en-GB"/>
    </w:rPr>
  </w:style>
  <w:style w:type="paragraph" w:styleId="ListParagraph">
    <w:name w:val="List Paragraph"/>
    <w:basedOn w:val="Normal"/>
    <w:uiPriority w:val="34"/>
    <w:qFormat/>
    <w:rsid w:val="00454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C0438-F23D-4EA5-A8A0-DDE505166C84}"/>
</file>

<file path=customXml/itemProps2.xml><?xml version="1.0" encoding="utf-8"?>
<ds:datastoreItem xmlns:ds="http://schemas.openxmlformats.org/officeDocument/2006/customXml" ds:itemID="{CA797F2A-06DC-4CBF-AA0B-DE1A148F0B7B}">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395E7B7F-D6C7-4534-ADC3-A5BDFA7E0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6</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CTC  Office</cp:lastModifiedBy>
  <cp:revision>17</cp:revision>
  <dcterms:created xsi:type="dcterms:W3CDTF">2025-10-23T11:53:00Z</dcterms:created>
  <dcterms:modified xsi:type="dcterms:W3CDTF">2026-02-05T11:43:00Z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3644600</vt:r8>
  </property>
  <property fmtid="{D5CDD505-2E9C-101B-9397-08002B2CF9AE}" pid="4" name="MediaServiceImageTags">
    <vt:lpwstr/>
  </property>
</Properties>
</file>